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D6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14:paraId="3CC5EB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14:paraId="2804AA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w:t>
      </w:r>
      <w:r>
        <w:rPr>
          <w:rFonts w:hint="eastAsia" w:hAnsi="Calibri"/>
          <w:sz w:val="28"/>
          <w:szCs w:val="28"/>
          <w:u w:val="single"/>
          <w:lang w:val="en-US" w:eastAsia="zh-CN"/>
        </w:rPr>
        <w:t>6</w:t>
      </w:r>
      <w:r>
        <w:rPr>
          <w:rFonts w:hint="eastAsia" w:ascii="仿宋_GB2312" w:hAnsi="Calibri" w:eastAsia="仿宋_GB2312"/>
          <w:sz w:val="28"/>
          <w:szCs w:val="28"/>
          <w:u w:val="single"/>
          <w:lang w:val="en-US" w:eastAsia="zh-CN"/>
        </w:rPr>
        <w:t>年度普陀区加快发展</w:t>
      </w:r>
      <w:r>
        <w:rPr>
          <w:rFonts w:hint="eastAsia" w:hAnsi="Calibri"/>
          <w:sz w:val="28"/>
          <w:szCs w:val="28"/>
          <w:u w:val="single"/>
          <w:lang w:val="en-US" w:eastAsia="zh-CN"/>
        </w:rPr>
        <w:t>研发服务</w:t>
      </w:r>
      <w:r>
        <w:rPr>
          <w:rFonts w:hint="eastAsia" w:ascii="仿宋_GB2312" w:hAnsi="Calibri" w:eastAsia="仿宋_GB2312"/>
          <w:sz w:val="28"/>
          <w:szCs w:val="28"/>
          <w:u w:val="single"/>
          <w:lang w:val="en-US" w:eastAsia="zh-CN"/>
        </w:rPr>
        <w:t>产业专项</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bookmarkStart w:id="0" w:name="_GoBack"/>
      <w:bookmarkEnd w:id="0"/>
    </w:p>
    <w:p w14:paraId="648028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023497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3F4F2C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407EDE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14:paraId="6EC846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14:paraId="043EF8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14:paraId="7ACC60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4AC290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w:t>
      </w:r>
      <w:r>
        <w:rPr>
          <w:rFonts w:hint="eastAsia" w:hAnsi="Calibri"/>
          <w:sz w:val="28"/>
          <w:szCs w:val="28"/>
          <w:lang w:val="en-US" w:eastAsia="zh-CN"/>
        </w:rPr>
        <w:t xml:space="preserve">               </w:t>
      </w:r>
      <w:r>
        <w:rPr>
          <w:rFonts w:hint="eastAsia" w:ascii="仿宋_GB2312" w:hAnsi="Calibri" w:eastAsia="仿宋_GB2312"/>
          <w:sz w:val="28"/>
          <w:szCs w:val="28"/>
        </w:rPr>
        <w:t>法定代表人（签字）：</w:t>
      </w:r>
    </w:p>
    <w:p w14:paraId="5C6E8B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p w14:paraId="165D36C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BDC59BB-8C15-45A1-AF7A-E8A050EA20CA}"/>
  </w:font>
  <w:font w:name="仿宋_GB2312">
    <w:panose1 w:val="02010609030101010101"/>
    <w:charset w:val="86"/>
    <w:family w:val="modern"/>
    <w:pitch w:val="default"/>
    <w:sig w:usb0="00000001" w:usb1="080E0000" w:usb2="00000000" w:usb3="00000000" w:csb0="00040000" w:csb1="00000000"/>
    <w:embedRegular r:id="rId2" w:fontKey="{06EACBA7-F6E2-4F10-A536-8CD1822A2A4B}"/>
  </w:font>
  <w:font w:name="方正小标宋简体">
    <w:panose1 w:val="02000000000000000000"/>
    <w:charset w:val="86"/>
    <w:family w:val="script"/>
    <w:pitch w:val="default"/>
    <w:sig w:usb0="00000001" w:usb1="08000000" w:usb2="00000000" w:usb3="00000000" w:csb0="00040000" w:csb1="00000000"/>
    <w:embedRegular r:id="rId3" w:fontKey="{58C82285-8828-41B7-9D1A-5D92100B825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05A7">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3501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5014" descr="watermark"/>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fa04fd-fd9e-4435-9ff5-f320b1b68c35"/>
  </w:docVars>
  <w:rsids>
    <w:rsidRoot w:val="0B6764EC"/>
    <w:rsid w:val="00E457CD"/>
    <w:rsid w:val="042A1EC7"/>
    <w:rsid w:val="0B6764EC"/>
    <w:rsid w:val="28811B3B"/>
    <w:rsid w:val="2DF36A06"/>
    <w:rsid w:val="354D5678"/>
    <w:rsid w:val="5DF5149E"/>
    <w:rsid w:val="60146BBF"/>
    <w:rsid w:val="9B6FF962"/>
    <w:rsid w:val="DFF3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434</Words>
  <Characters>437</Characters>
  <Lines>0</Lines>
  <Paragraphs>0</Paragraphs>
  <TotalTime>2</TotalTime>
  <ScaleCrop>false</ScaleCrop>
  <LinksUpToDate>false</LinksUpToDate>
  <CharactersWithSpaces>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2022-03-31T01:54:00Z</dcterms:created>
  <dc:creator>华为</dc:creator>
  <cp:lastModifiedBy>182****8203</cp:lastModifiedBy>
  <dcterms:modified xsi:type="dcterms:W3CDTF">2026-01-23T14:10:57Z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4FCCEF381EFC4B4F8E515C525358B655</vt:lpwstr>
  </property>
  <property fmtid="{D5CDD505-2E9C-101B-9397-08002B2CF9AE}" pid="4" name="KSOTemplateDocerSaveRecord">
    <vt:lpwstr>eyJoZGlkIjoiMzEwNTM5NzYwMDRjMzkwZTVkZjY2ODkwMGIxNGU0OTUiLCJ1c2VySWQiOiI5NzA2MTMzNTQifQ==</vt:lpwstr>
  </property>
</Properties>
</file>