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12BAC">
      <w:pPr>
        <w:spacing w:line="560" w:lineRule="exact"/>
        <w:jc w:val="center"/>
        <w:rPr>
          <w:rFonts w:ascii="Times New Roman" w:hAnsi="Times New Roman" w:eastAsia="方正小标宋_GBK" w:cs="Times New Roman"/>
          <w:bCs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</w:rPr>
        <w:t>上海市普陀区消防救援局</w:t>
      </w:r>
      <w:r>
        <w:rPr>
          <w:rFonts w:ascii="Times New Roman" w:hAnsi="Times New Roman" w:eastAsia="方正小标宋_GBK" w:cs="Times New Roman"/>
          <w:bCs/>
          <w:sz w:val="44"/>
          <w:szCs w:val="44"/>
        </w:rPr>
        <w:br w:type="textWrapping"/>
      </w:r>
      <w:r>
        <w:rPr>
          <w:rFonts w:ascii="Times New Roman" w:hAnsi="Times New Roman" w:eastAsia="方正小标宋_GBK" w:cs="Times New Roman"/>
          <w:bCs/>
          <w:sz w:val="44"/>
          <w:szCs w:val="44"/>
        </w:rPr>
        <w:t>关于2024年度逾期尚未支付中小企业款项的说明</w:t>
      </w:r>
    </w:p>
    <w:p w14:paraId="6055FD04">
      <w:pPr>
        <w:rPr>
          <w:rFonts w:ascii="仿宋" w:hAnsi="仿宋" w:eastAsia="仿宋" w:cs="仿宋"/>
          <w:sz w:val="28"/>
          <w:szCs w:val="36"/>
        </w:rPr>
      </w:pPr>
    </w:p>
    <w:p w14:paraId="00C96A31"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根据《保障中小企业款项支付条例》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sz w:val="32"/>
          <w:szCs w:val="32"/>
        </w:rPr>
        <w:t>国令第802号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第十八条工作要求，应将上一年度逾期尚未支付中小企业款项工作情况予以公示。现将2024年度逾期尚未支付中小企业款项工作情况公示如下: </w:t>
      </w:r>
    </w:p>
    <w:p w14:paraId="0055AA86"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经自查，截至2024年12月31日，本单位及下属事业单位无逾期尚未支付中小企业款项情况。 </w:t>
      </w:r>
    </w:p>
    <w:p w14:paraId="24050538"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特此说明。 </w:t>
      </w:r>
    </w:p>
    <w:p w14:paraId="123F3CE4">
      <w:pPr>
        <w:jc w:val="right"/>
        <w:rPr>
          <w:rFonts w:hint="eastAsia" w:ascii="仿宋" w:hAnsi="仿宋" w:eastAsia="仿宋" w:cs="仿宋"/>
          <w:sz w:val="28"/>
          <w:szCs w:val="36"/>
        </w:rPr>
      </w:pPr>
    </w:p>
    <w:p w14:paraId="50573A1A">
      <w:pPr>
        <w:jc w:val="right"/>
        <w:rPr>
          <w:rFonts w:ascii="仿宋" w:hAnsi="仿宋" w:eastAsia="仿宋" w:cs="仿宋"/>
          <w:sz w:val="28"/>
          <w:szCs w:val="36"/>
        </w:rPr>
      </w:pPr>
    </w:p>
    <w:p w14:paraId="5B1DF0FA">
      <w:pPr>
        <w:ind w:firstLine="4480" w:firstLineChars="14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上海市普陀区消防救援局</w:t>
      </w:r>
    </w:p>
    <w:p w14:paraId="049E13BD">
      <w:pPr>
        <w:ind w:firstLine="5120" w:firstLineChars="16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2025年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</w:rPr>
        <w:t>日</w:t>
      </w:r>
    </w:p>
    <w:sectPr>
      <w:pgSz w:w="11906" w:h="16838"/>
      <w:pgMar w:top="2098" w:right="1474" w:bottom="2041" w:left="1588" w:header="851" w:footer="992" w:gutter="0"/>
      <w:cols w:space="425" w:num="1"/>
      <w:titlePg/>
      <w:docGrid w:type="lines" w:linePitch="56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evenAndOddHeaders w:val="1"/>
  <w:drawingGridVerticalSpacing w:val="28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EAA"/>
    <w:rsid w:val="00AD0DE7"/>
    <w:rsid w:val="00E44EAA"/>
    <w:rsid w:val="18B17507"/>
    <w:rsid w:val="7FC7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30</Words>
  <Characters>177</Characters>
  <Lines>1</Lines>
  <Paragraphs>1</Paragraphs>
  <TotalTime>9</TotalTime>
  <ScaleCrop>false</ScaleCrop>
  <LinksUpToDate>false</LinksUpToDate>
  <CharactersWithSpaces>206</CharactersWithSpaces>
  <Application>WPS Office_12.1.0.17885_F1E327BC-269C-435d-A152-05C5408002CA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2025-08-26T15:41:00Z</dcterms:created>
  <dc:creator>111</dc:creator>
  <cp:lastModifiedBy>uos</cp:lastModifiedBy>
  <dcterms:modified xsi:type="dcterms:W3CDTF">2025-09-11T09:10:52Z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2052-12.1.0.17885</vt:lpwstr>
  </property>
  <property fmtid="{D5CDD505-2E9C-101B-9397-08002B2CF9AE}" pid="3" name="KSOTemplateDocerSaveRecord">
    <vt:lpwstr>eyJoZGlkIjoiOGFhYTViODlmNmI2MTk2MzYzZDNiZTgzY2UyMDc3NzUifQ==</vt:lpwstr>
  </property>
  <property fmtid="{D5CDD505-2E9C-101B-9397-08002B2CF9AE}" pid="4" name="ICV">
    <vt:lpwstr>8F23C941E52B4B96932C2CCB8508D793_12</vt:lpwstr>
  </property>
</Properties>
</file>