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eastAsia="黑体"/>
          <w:b/>
          <w:bCs/>
          <w:sz w:val="24"/>
          <w:szCs w:val="24"/>
        </w:rPr>
      </w:pPr>
      <w:r>
        <w:rPr>
          <w:rFonts w:eastAsia="黑体"/>
          <w:b/>
          <w:bCs/>
          <w:sz w:val="36"/>
          <w:szCs w:val="36"/>
        </w:rPr>
        <w:t>普陀区节能减排专项资金项目申请表（2022年度）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70"/>
        <w:gridCol w:w="2059"/>
        <w:gridCol w:w="664"/>
        <w:gridCol w:w="1387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7E7E7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单位地址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信用代码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单位注册时间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单位性质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1年度产值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/营收（万元）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1年度总能耗</w:t>
            </w:r>
            <w:r>
              <w:rPr>
                <w:rFonts w:eastAsia="仿宋"/>
                <w:sz w:val="24"/>
                <w:szCs w:val="24"/>
              </w:rPr>
              <w:br w:type="textWrapping"/>
            </w:r>
            <w:r>
              <w:rPr>
                <w:rFonts w:eastAsia="仿宋"/>
                <w:sz w:val="24"/>
                <w:szCs w:val="24"/>
              </w:rPr>
              <w:t>（吨标煤）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电话/手机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ind w:right="-693" w:rightChars="-330" w:firstLine="241" w:firstLineChars="100"/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开户银行账号（需加盖财务三排章）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项目开工日期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项目竣工日期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项目概况</w:t>
            </w:r>
          </w:p>
        </w:tc>
        <w:tc>
          <w:tcPr>
            <w:tcW w:w="6514" w:type="dxa"/>
            <w:gridSpan w:val="4"/>
            <w:noWrap w:val="0"/>
            <w:vAlign w:val="center"/>
          </w:tcPr>
          <w:p>
            <w:pPr>
              <w:wordWrap w:val="0"/>
              <w:jc w:val="right"/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jc w:val="righ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177" w:type="dxa"/>
            <w:gridSpan w:val="3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申请金额：                   万元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项目类别（按</w:t>
            </w:r>
            <w:r>
              <w:rPr>
                <w:rFonts w:hint="eastAsia" w:eastAsia="仿宋"/>
                <w:sz w:val="24"/>
                <w:szCs w:val="24"/>
              </w:rPr>
              <w:t>申报指南</w:t>
            </w:r>
            <w:r>
              <w:rPr>
                <w:rFonts w:eastAsia="仿宋"/>
                <w:sz w:val="24"/>
                <w:szCs w:val="24"/>
              </w:rPr>
              <w:t>中</w:t>
            </w:r>
            <w:r>
              <w:rPr>
                <w:rFonts w:hint="eastAsia" w:eastAsia="仿宋"/>
                <w:sz w:val="24"/>
                <w:szCs w:val="24"/>
              </w:rPr>
              <w:t>资助</w:t>
            </w:r>
            <w:r>
              <w:rPr>
                <w:rFonts w:eastAsia="仿宋"/>
                <w:sz w:val="24"/>
                <w:szCs w:val="24"/>
              </w:rPr>
              <w:t>领域的类别填写）：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项目单位意见</w:t>
            </w: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项目投资额：            万元</w:t>
            </w:r>
          </w:p>
        </w:tc>
        <w:tc>
          <w:tcPr>
            <w:tcW w:w="66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初审部门意见</w:t>
            </w: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核定投资额：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项目节能量：       吨标煤/年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核准节能量：         吨标煤/年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节能改造建筑面积：    平方米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认定</w:t>
            </w:r>
            <w:r>
              <w:rPr>
                <w:rFonts w:eastAsia="仿宋"/>
                <w:sz w:val="24"/>
                <w:szCs w:val="24"/>
              </w:rPr>
              <w:t>改造建筑面积：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法定代表人签字：</w:t>
            </w: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单位盖章：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部门意见：</w:t>
            </w: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分管领导签字：</w:t>
            </w:r>
          </w:p>
          <w:p>
            <w:pPr>
              <w:ind w:firstLine="1680" w:firstLineChars="7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部门盖章：</w:t>
            </w:r>
          </w:p>
        </w:tc>
      </w:tr>
    </w:tbl>
    <w:p>
      <w:pPr>
        <w:spacing w:line="560" w:lineRule="exact"/>
        <w:ind w:right="450"/>
        <w:rPr>
          <w:rFonts w:eastAsia="仿宋"/>
          <w:sz w:val="30"/>
          <w:szCs w:val="30"/>
        </w:rPr>
      </w:pPr>
    </w:p>
    <w:p/>
    <w:sectPr>
      <w:footerReference r:id="rId3" w:type="default"/>
      <w:pgSz w:w="11907" w:h="16840"/>
      <w:pgMar w:top="1440" w:right="1803" w:bottom="1440" w:left="1803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Zjg0MjE2NTdkNDI1NWVhNWYwMjEzYWEzMDRlNGEifQ=="/>
  </w:docVars>
  <w:rsids>
    <w:rsidRoot w:val="529D1AD0"/>
    <w:rsid w:val="529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2022-06-30T01:33:00Z</dcterms:created>
  <dc:creator>lsaac</dc:creator>
  <cp:lastModifiedBy>lsaac</cp:lastModifiedBy>
  <dcterms:modified xsi:type="dcterms:W3CDTF">2022-06-30T01:34:51Z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DFDCF7546A284605A06E9704325551F1</vt:lpwstr>
  </property>
</Properties>
</file>