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，统一社会信用代码：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，正在申请</w:t>
      </w:r>
      <w:r>
        <w:rPr>
          <w:rFonts w:hint="eastAsia" w:ascii="仿宋_GB2312" w:hAnsi="仿宋_GB2312" w:eastAsia="仿宋_GB2312" w:cs="仿宋_GB2312"/>
          <w:sz w:val="32"/>
          <w:szCs w:val="32"/>
          <w:u w:val="single"/>
          <w:lang w:val="en-US" w:eastAsia="zh-CN"/>
        </w:rPr>
        <w:t>第20批普陀区区级企业技术中心认定</w:t>
      </w:r>
      <w:r>
        <w:rPr>
          <w:rFonts w:hint="eastAsia" w:ascii="仿宋_GB2312" w:hAnsi="仿宋_GB2312" w:eastAsia="仿宋_GB2312" w:cs="仿宋_GB2312"/>
          <w:sz w:val="32"/>
          <w:szCs w:val="32"/>
          <w:u w:val="none"/>
          <w:lang w:val="en-US" w:eastAsia="zh-CN"/>
        </w:rPr>
        <w:t>，现</w:t>
      </w: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eastAsia="zh-CN"/>
        </w:rPr>
        <w:t>郑重</w:t>
      </w:r>
      <w:r>
        <w:rPr>
          <w:rFonts w:hint="eastAsia" w:ascii="仿宋_GB2312" w:hAnsi="仿宋_GB2312" w:eastAsia="仿宋_GB2312" w:cs="仿宋_GB2312"/>
          <w:sz w:val="32"/>
          <w:szCs w:val="32"/>
        </w:rPr>
        <w:t>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1、提供申报材料全部真实有效，不存在弄虚作假、误导性陈述或者重大遗漏的情况。本单位无</w:t>
      </w:r>
      <w:bookmarkStart w:id="0" w:name="_GoBack"/>
      <w:bookmarkEnd w:id="0"/>
      <w:r>
        <w:rPr>
          <w:rFonts w:hint="eastAsia" w:ascii="仿宋_GB2312" w:hAnsi="仿宋_GB2312" w:eastAsia="仿宋_GB2312" w:cs="仿宋_GB2312"/>
          <w:sz w:val="32"/>
          <w:szCs w:val="32"/>
        </w:rPr>
        <w:t>严重违法违规经营和失信记录。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4、严格按照法律法规、制度文件等相关规定和要求，进行资金申报和规范使用，专项资金的预算安排和使用管理自愿接受区财政局及审计部门的监督和检查。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5、如违反以上承诺，本单位愿意依法承担相应责任，限期内退回已拨付资金，且自发现之日起三年内不再参与资金申报。相关部门将失信信息纳入公共信用信息</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平台。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承诺单位（盖章）：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1DD61F23"/>
    <w:rsid w:val="490668C6"/>
    <w:rsid w:val="545D4AED"/>
    <w:rsid w:val="71BA1EB4"/>
    <w:rsid w:val="7B67521F"/>
    <w:rsid w:val="7FAFF392"/>
    <w:rsid w:val="F73BE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293</TotalTime>
  <ScaleCrop>false</ScaleCrop>
  <LinksUpToDate>false</LinksUpToDate>
  <CharactersWithSpaces>470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2019-07-29T15:42:00Z</dcterms:created>
  <dc:creator>胡颖莹</dc:creator>
  <cp:lastModifiedBy>陈子荃</cp:lastModifiedBy>
  <cp:lastPrinted>2020-12-28T10:51:00Z</cp:lastPrinted>
  <dcterms:modified xsi:type="dcterms:W3CDTF">2023-04-20T15:44:04Z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4352C7E489D140D7BABD828EC190F166</vt:lpwstr>
  </property>
</Properties>
</file>