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680" w:rsidRDefault="00952680" w:rsidP="00952680">
      <w:pPr>
        <w:spacing w:line="720" w:lineRule="exact"/>
        <w:rPr>
          <w:rFonts w:ascii="黑体" w:eastAsia="黑体" w:hAnsi="黑体" w:cs="黑体" w:hint="eastAsia"/>
          <w:szCs w:val="32"/>
          <w:lang w:eastAsia="zh-CN"/>
        </w:rPr>
      </w:pPr>
      <w:r>
        <w:rPr>
          <w:rFonts w:ascii="黑体" w:eastAsia="黑体" w:hAnsi="黑体" w:cs="黑体" w:hint="eastAsia"/>
          <w:szCs w:val="32"/>
          <w:lang w:eastAsia="zh-CN"/>
        </w:rPr>
        <w:t>附件：</w:t>
      </w:r>
    </w:p>
    <w:p w:rsidR="00952680" w:rsidRDefault="00952680" w:rsidP="00952680">
      <w:pPr>
        <w:spacing w:line="72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  <w:lang w:eastAsia="zh-CN"/>
        </w:rPr>
      </w:pPr>
    </w:p>
    <w:p w:rsidR="00952680" w:rsidRDefault="00952680" w:rsidP="00952680">
      <w:pPr>
        <w:spacing w:line="72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lang w:eastAsia="zh-CN"/>
        </w:rPr>
        <w:t>上海市人民政府办公厅关于切实做好台风</w:t>
      </w:r>
    </w:p>
    <w:p w:rsidR="00952680" w:rsidRDefault="00952680" w:rsidP="00952680">
      <w:pPr>
        <w:spacing w:line="72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lang w:eastAsia="zh-CN"/>
        </w:rPr>
        <w:t>“安比”防御工作的紧急通知</w:t>
      </w:r>
    </w:p>
    <w:p w:rsidR="00952680" w:rsidRDefault="00952680" w:rsidP="00952680">
      <w:pPr>
        <w:jc w:val="center"/>
        <w:rPr>
          <w:rFonts w:ascii="仿宋_GB2312" w:hint="eastAsia"/>
          <w:lang w:eastAsia="zh-CN"/>
        </w:rPr>
      </w:pPr>
    </w:p>
    <w:p w:rsidR="00952680" w:rsidRDefault="00952680" w:rsidP="00952680">
      <w:pPr>
        <w:jc w:val="center"/>
        <w:rPr>
          <w:rFonts w:ascii="仿宋_GB2312" w:hint="eastAsia"/>
          <w:lang w:eastAsia="zh-CN"/>
        </w:rPr>
      </w:pPr>
      <w:r>
        <w:rPr>
          <w:rFonts w:ascii="仿宋_GB2312" w:hint="eastAsia"/>
          <w:lang w:eastAsia="zh-CN"/>
        </w:rPr>
        <w:t>沪府办明电﹝2018﹞3号</w:t>
      </w:r>
    </w:p>
    <w:p w:rsidR="00952680" w:rsidRDefault="00952680" w:rsidP="00952680">
      <w:pPr>
        <w:rPr>
          <w:rFonts w:ascii="仿宋_GB2312" w:hint="eastAsia"/>
          <w:lang w:eastAsia="zh-CN"/>
        </w:rPr>
      </w:pPr>
    </w:p>
    <w:p w:rsidR="00952680" w:rsidRDefault="00952680" w:rsidP="00952680">
      <w:pPr>
        <w:rPr>
          <w:rFonts w:ascii="仿宋_GB2312" w:hint="eastAsia"/>
          <w:lang w:eastAsia="zh-CN"/>
        </w:rPr>
      </w:pPr>
    </w:p>
    <w:p w:rsidR="00952680" w:rsidRDefault="00952680" w:rsidP="00952680">
      <w:pPr>
        <w:rPr>
          <w:rFonts w:ascii="仿宋_GB2312" w:hint="eastAsia"/>
          <w:lang w:eastAsia="zh-CN"/>
        </w:rPr>
      </w:pPr>
      <w:r>
        <w:rPr>
          <w:rFonts w:ascii="仿宋_GB2312" w:hint="eastAsia"/>
          <w:lang w:eastAsia="zh-CN"/>
        </w:rPr>
        <w:t>各区人民政府，市政府各委、办、局，各有关单位：</w:t>
      </w:r>
    </w:p>
    <w:p w:rsidR="00952680" w:rsidRDefault="00952680" w:rsidP="00952680">
      <w:pPr>
        <w:ind w:firstLineChars="200" w:firstLine="640"/>
        <w:rPr>
          <w:rFonts w:ascii="仿宋_GB2312" w:hint="eastAsia"/>
          <w:lang w:eastAsia="zh-CN"/>
        </w:rPr>
      </w:pPr>
      <w:r>
        <w:rPr>
          <w:rFonts w:ascii="仿宋_GB2312" w:hint="eastAsia"/>
          <w:lang w:eastAsia="zh-CN"/>
        </w:rPr>
        <w:t>据气象部门预测，今年第10号台风“安比”正在逼近我国华东沿海地区，7月22日前后，本市将出现严重风雨天气。市委、市政府高度重视，要求坚决贯彻落</w:t>
      </w:r>
      <w:proofErr w:type="gramStart"/>
      <w:r>
        <w:rPr>
          <w:rFonts w:ascii="仿宋_GB2312" w:hint="eastAsia"/>
          <w:lang w:eastAsia="zh-CN"/>
        </w:rPr>
        <w:t>实习近</w:t>
      </w:r>
      <w:proofErr w:type="gramEnd"/>
      <w:r>
        <w:rPr>
          <w:rFonts w:ascii="仿宋_GB2312" w:hint="eastAsia"/>
          <w:lang w:eastAsia="zh-CN"/>
        </w:rPr>
        <w:t>平总书记关于防汛抢险救灾工作的重要指示，全力做好当前防汛防台工作。为切实保障人民群众生命财产安全和城市正常运行，现就切实做好台风“安比”防御工作紧急通知如下：</w:t>
      </w:r>
    </w:p>
    <w:p w:rsidR="00952680" w:rsidRDefault="00952680" w:rsidP="00952680">
      <w:pPr>
        <w:ind w:firstLineChars="200" w:firstLine="640"/>
        <w:rPr>
          <w:rFonts w:ascii="仿宋_GB2312" w:hint="eastAsia"/>
          <w:lang w:eastAsia="zh-CN"/>
        </w:rPr>
      </w:pPr>
      <w:r>
        <w:rPr>
          <w:rFonts w:ascii="仿宋_GB2312" w:hint="eastAsia"/>
          <w:lang w:eastAsia="zh-CN"/>
        </w:rPr>
        <w:t>一、加强防汛防台工作的组织领导。各级政府部门要严格落实防汛责任制，加强统筹协调，组织动员各方力量全力以赴抓好防御台风各项工作。要立足最不利情况、着眼最恶劣气候、防范最极端事件，突出“防”的减灾作用、用好“抗”的措施、做好“救”的准备。各级领导要深入一线，检查落实防汛防台工作，确保人员到位、责任到位、措施到位。</w:t>
      </w:r>
    </w:p>
    <w:p w:rsidR="00952680" w:rsidRDefault="00952680" w:rsidP="00952680">
      <w:pPr>
        <w:ind w:firstLineChars="200" w:firstLine="640"/>
        <w:rPr>
          <w:rFonts w:ascii="仿宋_GB2312" w:hint="eastAsia"/>
          <w:lang w:eastAsia="zh-CN"/>
        </w:rPr>
      </w:pPr>
      <w:r>
        <w:rPr>
          <w:rFonts w:ascii="仿宋_GB2312" w:hint="eastAsia"/>
          <w:lang w:eastAsia="zh-CN"/>
        </w:rPr>
        <w:lastRenderedPageBreak/>
        <w:t>二、全力确保市民群众安全。各部门、各单位要牢固树立以人民为中心的思想，切实将防汛防台各项工作落到实处。各企事业单位要避免台风影响期间户外施工作业，做好人员安全防护；视情取消大型户外活动；暂停户外游乐设施运营。各区要按照预警分级响应要求，做好危棚简屋、危险区域内人员的转移撤离，确保人员安全。民航、铁路、公路、航运、旅游等部门要及时启动应急预案，全力做好滞留人员的安置和疏导。</w:t>
      </w:r>
    </w:p>
    <w:p w:rsidR="00952680" w:rsidRDefault="00952680" w:rsidP="00952680">
      <w:pPr>
        <w:ind w:firstLineChars="200" w:firstLine="640"/>
        <w:rPr>
          <w:rFonts w:ascii="仿宋_GB2312" w:hint="eastAsia"/>
          <w:lang w:eastAsia="zh-CN"/>
        </w:rPr>
      </w:pPr>
      <w:r>
        <w:rPr>
          <w:rFonts w:ascii="仿宋_GB2312" w:hint="eastAsia"/>
          <w:lang w:eastAsia="zh-CN"/>
        </w:rPr>
        <w:t>三、强化重点领域、重要部位安全管理。各部门、各单位</w:t>
      </w:r>
      <w:proofErr w:type="gramStart"/>
      <w:r>
        <w:rPr>
          <w:rFonts w:ascii="仿宋_GB2312" w:hint="eastAsia"/>
          <w:lang w:eastAsia="zh-CN"/>
        </w:rPr>
        <w:t>要紧盯各类</w:t>
      </w:r>
      <w:proofErr w:type="gramEnd"/>
      <w:r>
        <w:rPr>
          <w:rFonts w:ascii="仿宋_GB2312" w:hint="eastAsia"/>
          <w:lang w:eastAsia="zh-CN"/>
        </w:rPr>
        <w:t>重点隐患区域，开展拉网式排查，严防各类灾害和次生灾害发生。重点强化防汛墙、重要基础设施防护，加大对下立交、地下空间、易积水路段等重点区域、重点部位的监控力度，做好防汛排涝工作。加强对玻璃幕墙、高空构筑物、广告牌、行道树等的检查、加固，加强室外电源管理。全力保障主要交通干道畅通，加强积水路段交通管理，搞好公共交通运营组织。做好农田、蔬菜大棚防护。全力确保水、电、气等城市“生命线”正常供给。</w:t>
      </w:r>
    </w:p>
    <w:p w:rsidR="00952680" w:rsidRDefault="00952680" w:rsidP="00952680">
      <w:pPr>
        <w:ind w:firstLineChars="200" w:firstLine="640"/>
        <w:rPr>
          <w:rFonts w:ascii="仿宋_GB2312" w:hint="eastAsia"/>
          <w:lang w:eastAsia="zh-CN"/>
        </w:rPr>
      </w:pPr>
      <w:r>
        <w:rPr>
          <w:rFonts w:ascii="仿宋_GB2312" w:hint="eastAsia"/>
          <w:lang w:eastAsia="zh-CN"/>
        </w:rPr>
        <w:t>四、切实做好预警发布和社会动员。气象、海洋等部门要及时发布台风、潮汛预报预警。新闻媒体要加大防汛防台报道，利用多种传播手段，滚动播出预警信息和提示，动员全社会共同防范。社区、居委会要加强对居民的宣传和安全提醒，加强室外物品管理，台风影响期间尽量减少外出活动。</w:t>
      </w:r>
    </w:p>
    <w:p w:rsidR="00952680" w:rsidRDefault="00952680" w:rsidP="00952680">
      <w:pPr>
        <w:ind w:firstLineChars="200" w:firstLine="640"/>
        <w:rPr>
          <w:rFonts w:ascii="仿宋_GB2312" w:hint="eastAsia"/>
          <w:lang w:eastAsia="zh-CN"/>
        </w:rPr>
      </w:pPr>
      <w:r>
        <w:rPr>
          <w:rFonts w:ascii="仿宋_GB2312" w:hint="eastAsia"/>
          <w:lang w:eastAsia="zh-CN"/>
        </w:rPr>
        <w:lastRenderedPageBreak/>
        <w:t>五、严格落实应急值守和信息报告。各部门、各单位要认真落实24小时值班制度和领导在岗带班制度，密切关注风情、雨情、汛情。一旦出现突发事件或发生险情，要立即报告，并及时做好应对处置和抢险工作。各部门、各单位要加强协同配合，形成防范应对工作合力，最大程度减轻台风带来的影响。</w:t>
      </w:r>
    </w:p>
    <w:p w:rsidR="00952680" w:rsidRDefault="00952680" w:rsidP="00952680">
      <w:pPr>
        <w:rPr>
          <w:rFonts w:ascii="仿宋_GB2312" w:hint="eastAsia"/>
          <w:lang w:eastAsia="zh-CN"/>
        </w:rPr>
      </w:pPr>
    </w:p>
    <w:p w:rsidR="00952680" w:rsidRDefault="00952680" w:rsidP="00952680">
      <w:pPr>
        <w:ind w:firstLineChars="1400" w:firstLine="4480"/>
        <w:rPr>
          <w:rFonts w:ascii="仿宋_GB2312" w:hint="eastAsia"/>
          <w:lang w:eastAsia="zh-CN"/>
        </w:rPr>
      </w:pPr>
      <w:r>
        <w:rPr>
          <w:rFonts w:ascii="仿宋_GB2312" w:hint="eastAsia"/>
          <w:lang w:eastAsia="zh-CN"/>
        </w:rPr>
        <w:t>上海市人民政府办公厅</w:t>
      </w:r>
    </w:p>
    <w:p w:rsidR="00952680" w:rsidRDefault="00952680" w:rsidP="00952680">
      <w:pPr>
        <w:ind w:firstLineChars="1500" w:firstLine="4800"/>
        <w:rPr>
          <w:rFonts w:ascii="仿宋_GB2312" w:hint="eastAsia"/>
          <w:lang w:eastAsia="zh-CN"/>
        </w:rPr>
      </w:pPr>
      <w:r>
        <w:rPr>
          <w:rFonts w:ascii="仿宋_GB2312" w:hint="eastAsia"/>
          <w:lang w:eastAsia="zh-CN"/>
        </w:rPr>
        <w:t>2018年7月19日</w:t>
      </w:r>
    </w:p>
    <w:p w:rsidR="00952680" w:rsidRDefault="00952680" w:rsidP="00952680">
      <w:pPr>
        <w:rPr>
          <w:rFonts w:ascii="仿宋_GB2312" w:hint="eastAsia"/>
          <w:lang w:eastAsia="zh-CN"/>
        </w:rPr>
      </w:pPr>
    </w:p>
    <w:p w:rsidR="00952680" w:rsidRDefault="00952680" w:rsidP="00952680">
      <w:pPr>
        <w:rPr>
          <w:rFonts w:ascii="仿宋_GB2312" w:hint="eastAsia"/>
          <w:lang w:eastAsia="zh-CN"/>
        </w:rPr>
      </w:pPr>
    </w:p>
    <w:p w:rsidR="00952680" w:rsidRDefault="00952680" w:rsidP="00952680">
      <w:pPr>
        <w:rPr>
          <w:rFonts w:ascii="仿宋_GB2312" w:hint="eastAsia"/>
          <w:lang w:eastAsia="zh-CN"/>
        </w:rPr>
      </w:pPr>
    </w:p>
    <w:p w:rsidR="00952680" w:rsidRDefault="00952680" w:rsidP="00952680">
      <w:pPr>
        <w:rPr>
          <w:rFonts w:ascii="仿宋_GB2312" w:hint="eastAsia"/>
          <w:lang w:eastAsia="zh-CN"/>
        </w:rPr>
      </w:pPr>
    </w:p>
    <w:p w:rsidR="008B4524" w:rsidRPr="00952680" w:rsidRDefault="00952680">
      <w:bookmarkStart w:id="0" w:name="_GoBack"/>
      <w:bookmarkEnd w:id="0"/>
    </w:p>
    <w:sectPr w:rsidR="008B4524" w:rsidRPr="009526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680"/>
    <w:rsid w:val="003C70B3"/>
    <w:rsid w:val="00952680"/>
    <w:rsid w:val="0095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955A43-2F75-49ED-A876-071171902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680"/>
    <w:pPr>
      <w:widowControl w:val="0"/>
      <w:jc w:val="both"/>
    </w:pPr>
    <w:rPr>
      <w:rFonts w:ascii="Times New Roman" w:eastAsia="仿宋_GB2312" w:hAnsi="Times New Roman" w:cs="Times New Roman"/>
      <w:sz w:val="32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倪逸辰</dc:creator>
  <cp:keywords/>
  <dc:description/>
  <cp:lastModifiedBy>倪逸辰</cp:lastModifiedBy>
  <cp:revision>1</cp:revision>
  <dcterms:created xsi:type="dcterms:W3CDTF">2018-08-01T01:58:00Z</dcterms:created>
  <dcterms:modified xsi:type="dcterms:W3CDTF">2018-08-01T01:59:00Z</dcterms:modified>
</cp:coreProperties>
</file>