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ascii="黑体" w:hAnsi="黑体" w:eastAsia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0"/>
          <w:sz w:val="32"/>
          <w:szCs w:val="32"/>
          <w:lang w:val="en-US" w:eastAsia="zh-CN"/>
        </w:rPr>
        <w:t>4</w:t>
      </w:r>
    </w:p>
    <w:p>
      <w:pPr>
        <w:spacing w:line="400" w:lineRule="exact"/>
        <w:rPr>
          <w:rFonts w:ascii="黑体" w:hAnsi="黑体" w:eastAsia="黑体"/>
          <w:bCs/>
          <w:spacing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上海市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普陀</w:t>
      </w:r>
      <w:r>
        <w:rPr>
          <w:rFonts w:hint="eastAsia" w:ascii="方正小标宋简体" w:eastAsia="方正小标宋简体"/>
          <w:spacing w:val="0"/>
          <w:sz w:val="44"/>
          <w:szCs w:val="44"/>
        </w:rPr>
        <w:t>区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spacing w:val="0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0"/>
          <w:sz w:val="44"/>
          <w:szCs w:val="44"/>
        </w:rPr>
        <w:t>“法律明白人”“法治带头人”登记表</w:t>
      </w:r>
    </w:p>
    <w:p>
      <w:pPr>
        <w:spacing w:before="120" w:before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（20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年度）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街道</w:t>
      </w:r>
      <w:r>
        <w:rPr>
          <w:rFonts w:hint="eastAsia" w:ascii="仿宋_GB2312" w:eastAsia="仿宋_GB2312"/>
          <w:sz w:val="24"/>
          <w:szCs w:val="24"/>
        </w:rPr>
        <w:t>（镇）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居（村）委会</w:t>
      </w:r>
    </w:p>
    <w:tbl>
      <w:tblPr>
        <w:tblStyle w:val="4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96"/>
        <w:gridCol w:w="1049"/>
        <w:gridCol w:w="763"/>
        <w:gridCol w:w="959"/>
        <w:gridCol w:w="1783"/>
        <w:gridCol w:w="124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（填“法律明白人”或“法治带头人”）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现（原）工作单位及职务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exac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签名（盖章）：</w:t>
            </w:r>
          </w:p>
          <w:p>
            <w:pPr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年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居（村）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委会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（盖章）：</w:t>
            </w:r>
          </w:p>
          <w:p>
            <w:pPr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所属司法所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166"/>
              </w:tabs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（盖章）：</w:t>
            </w:r>
          </w:p>
          <w:p>
            <w:pPr>
              <w:tabs>
                <w:tab w:val="left" w:pos="2166"/>
              </w:tabs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区司法局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（盖章）：</w:t>
            </w:r>
          </w:p>
          <w:p>
            <w:pPr>
              <w:ind w:firstLine="5280" w:firstLineChars="220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5DC0"/>
    <w:rsid w:val="0F4C12FD"/>
    <w:rsid w:val="1743678A"/>
    <w:rsid w:val="1EA968F0"/>
    <w:rsid w:val="25B42DE6"/>
    <w:rsid w:val="2C0A7419"/>
    <w:rsid w:val="2F5C17C8"/>
    <w:rsid w:val="37EF3131"/>
    <w:rsid w:val="3BFA3E9B"/>
    <w:rsid w:val="4E9055B6"/>
    <w:rsid w:val="4F467FBC"/>
    <w:rsid w:val="5CAB4964"/>
    <w:rsid w:val="60BD5DC0"/>
    <w:rsid w:val="61FA30BB"/>
    <w:rsid w:val="657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黑体" w:hAnsi="黑体" w:eastAsia="黑体" w:cs="Times New Roman"/>
      <w:kern w:val="44"/>
      <w:sz w:val="40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3"/>
    <w:basedOn w:val="1"/>
    <w:uiPriority w:val="0"/>
    <w:pPr>
      <w:spacing w:line="360" w:lineRule="exact"/>
    </w:pPr>
    <w:rPr>
      <w:rFonts w:ascii="Times New Roman" w:hAnsi="Times New Roman" w:eastAsia="宋体"/>
      <w:sz w:val="21"/>
    </w:rPr>
  </w:style>
  <w:style w:type="paragraph" w:customStyle="1" w:styleId="7">
    <w:name w:val="样式4"/>
    <w:basedOn w:val="1"/>
    <w:uiPriority w:val="0"/>
    <w:pPr>
      <w:spacing w:line="560" w:lineRule="exact"/>
    </w:pPr>
    <w:rPr>
      <w:rFonts w:eastAsia="仿宋_GB2312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2020-05-28T08:23:00Z</dcterms:created>
  <dc:creator>应小木</dc:creator>
  <cp:lastModifiedBy>应小木</cp:lastModifiedBy>
  <dcterms:modified xsi:type="dcterms:W3CDTF">2020-05-28T08:23:55Z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