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宋体S-超大字符集" w:hAnsi="方正宋体S-超大字符集" w:eastAsia="方正宋体S-超大字符集" w:cs="方正宋体S-超大字符集"/>
          <w:sz w:val="28"/>
          <w:szCs w:val="28"/>
          <w:lang w:eastAsia="zh-CN"/>
        </w:rPr>
      </w:pPr>
      <w:bookmarkStart w:id="0" w:name="_GoBack"/>
      <w:bookmarkEnd w:id="0"/>
      <w:r>
        <w:rPr>
          <w:rFonts w:hint="eastAsia" w:ascii="方正宋体S-超大字符集" w:hAnsi="方正宋体S-超大字符集" w:eastAsia="方正宋体S-超大字符集" w:cs="方正宋体S-超大字符集"/>
          <w:color w:val="000000"/>
          <w:sz w:val="28"/>
          <w:szCs w:val="28"/>
          <w:lang w:val="en-US" w:eastAsia="zh-CN"/>
        </w:rPr>
        <w:t>附件1</w:t>
      </w:r>
    </w:p>
    <w:p>
      <w:pPr>
        <w:widowControl/>
        <w:wordWrap w:val="0"/>
        <w:spacing w:line="440" w:lineRule="exact"/>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普陀区_________（街道/镇）统计调查单位年度审核汇总表</w:t>
      </w:r>
    </w:p>
    <w:p>
      <w:pPr>
        <w:widowControl/>
        <w:wordWrap w:val="0"/>
        <w:spacing w:line="440" w:lineRule="exact"/>
        <w:jc w:val="center"/>
        <w:rPr>
          <w:rFonts w:ascii="宋体" w:hAnsi="宋体" w:cs="宋体"/>
          <w:b/>
          <w:bCs/>
          <w:color w:val="000000"/>
          <w:kern w:val="0"/>
          <w:sz w:val="30"/>
          <w:szCs w:val="30"/>
        </w:rPr>
      </w:pPr>
      <w:r>
        <w:rPr>
          <w:rFonts w:hint="eastAsia" w:ascii="黑体" w:hAnsi="黑体" w:eastAsia="黑体" w:cs="宋体"/>
          <w:color w:val="000000"/>
          <w:kern w:val="0"/>
          <w:sz w:val="30"/>
          <w:szCs w:val="30"/>
        </w:rPr>
        <w:t>（202</w:t>
      </w:r>
      <w:r>
        <w:rPr>
          <w:rFonts w:hint="eastAsia" w:ascii="黑体" w:hAnsi="黑体" w:eastAsia="黑体" w:cs="宋体"/>
          <w:color w:val="000000"/>
          <w:kern w:val="0"/>
          <w:sz w:val="30"/>
          <w:szCs w:val="30"/>
          <w:lang w:val="en-US" w:eastAsia="zh-CN"/>
        </w:rPr>
        <w:t>3</w:t>
      </w:r>
      <w:r>
        <w:rPr>
          <w:rFonts w:hint="eastAsia" w:ascii="黑体" w:hAnsi="黑体" w:eastAsia="黑体" w:cs="宋体"/>
          <w:color w:val="000000"/>
          <w:kern w:val="0"/>
          <w:sz w:val="30"/>
          <w:szCs w:val="30"/>
        </w:rPr>
        <w:t>年）</w:t>
      </w:r>
    </w:p>
    <w:p>
      <w:pPr>
        <w:widowControl/>
        <w:wordWrap w:val="0"/>
        <w:spacing w:line="280" w:lineRule="exact"/>
        <w:ind w:right="-989"/>
        <w:jc w:val="left"/>
        <w:rPr>
          <w:rFonts w:ascii="宋体" w:hAnsi="宋体" w:cs="宋体"/>
          <w:b/>
          <w:bCs/>
          <w:color w:val="000000"/>
          <w:kern w:val="0"/>
          <w:sz w:val="24"/>
        </w:rPr>
      </w:pPr>
    </w:p>
    <w:tbl>
      <w:tblPr>
        <w:tblStyle w:val="25"/>
        <w:tblW w:w="15265" w:type="dxa"/>
        <w:jc w:val="center"/>
        <w:tblLayout w:type="fixed"/>
        <w:tblCellMar>
          <w:top w:w="0" w:type="dxa"/>
          <w:left w:w="0" w:type="dxa"/>
          <w:bottom w:w="0" w:type="dxa"/>
          <w:right w:w="0" w:type="dxa"/>
        </w:tblCellMar>
      </w:tblPr>
      <w:tblGrid>
        <w:gridCol w:w="1136"/>
        <w:gridCol w:w="1265"/>
        <w:gridCol w:w="1016"/>
        <w:gridCol w:w="1134"/>
        <w:gridCol w:w="1701"/>
        <w:gridCol w:w="1348"/>
        <w:gridCol w:w="1295"/>
        <w:gridCol w:w="1272"/>
        <w:gridCol w:w="1272"/>
        <w:gridCol w:w="1272"/>
        <w:gridCol w:w="1277"/>
        <w:gridCol w:w="1277"/>
      </w:tblGrid>
      <w:tr>
        <w:tblPrEx>
          <w:tblCellMar>
            <w:top w:w="0" w:type="dxa"/>
            <w:left w:w="0" w:type="dxa"/>
            <w:bottom w:w="0" w:type="dxa"/>
            <w:right w:w="0" w:type="dxa"/>
          </w:tblCellMar>
        </w:tblPrEx>
        <w:trPr>
          <w:trHeight w:val="896" w:hRule="atLeast"/>
          <w:jc w:val="center"/>
        </w:trPr>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color w:val="000000"/>
                <w:sz w:val="22"/>
                <w:lang w:val="en-US"/>
              </w:rPr>
            </w:pPr>
            <w:r>
              <w:rPr>
                <w:rFonts w:hint="eastAsia" w:ascii="宋体" w:hAnsi="宋体" w:cs="宋体"/>
                <w:color w:val="000000"/>
                <w:kern w:val="0"/>
                <w:sz w:val="22"/>
                <w:szCs w:val="22"/>
                <w:lang w:val="en-US" w:eastAsia="zh-CN"/>
              </w:rPr>
              <w:t>经济普查台账达标数量</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szCs w:val="22"/>
              </w:rPr>
              <w:t>纳统数</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szCs w:val="22"/>
              </w:rPr>
              <w:t>纳统率</w:t>
            </w:r>
          </w:p>
        </w:tc>
        <w:tc>
          <w:tcPr>
            <w:tcW w:w="1071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下发单位标记情况</w:t>
            </w:r>
          </w:p>
        </w:tc>
      </w:tr>
      <w:tr>
        <w:tblPrEx>
          <w:tblCellMar>
            <w:top w:w="0" w:type="dxa"/>
            <w:left w:w="0" w:type="dxa"/>
            <w:bottom w:w="0" w:type="dxa"/>
            <w:right w:w="0" w:type="dxa"/>
          </w:tblCellMar>
        </w:tblPrEx>
        <w:trPr>
          <w:trHeight w:val="1082" w:hRule="atLeast"/>
          <w:jc w:val="center"/>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szCs w:val="22"/>
              </w:rPr>
              <w:t>2-未达入库标准，已完成基本单位调查</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3-预计达到入库标准，</w:t>
            </w:r>
          </w:p>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szCs w:val="22"/>
                <w:lang w:eastAsia="zh-CN"/>
              </w:rPr>
              <w:t>次年</w:t>
            </w:r>
            <w:r>
              <w:rPr>
                <w:rFonts w:hint="eastAsia" w:ascii="宋体" w:hAnsi="宋体" w:cs="宋体"/>
                <w:color w:val="000000"/>
                <w:kern w:val="0"/>
                <w:sz w:val="22"/>
                <w:szCs w:val="22"/>
                <w:lang w:val="en-US" w:eastAsia="zh-CN"/>
              </w:rPr>
              <w:t>2</w:t>
            </w:r>
            <w:r>
              <w:rPr>
                <w:rFonts w:hint="eastAsia" w:ascii="宋体" w:hAnsi="宋体" w:cs="宋体"/>
                <w:color w:val="000000"/>
                <w:kern w:val="0"/>
                <w:sz w:val="22"/>
                <w:szCs w:val="22"/>
              </w:rPr>
              <w:t>月纳统</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szCs w:val="22"/>
              </w:rPr>
              <w:t>4-单位关闭、停（歇）业；</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szCs w:val="22"/>
              </w:rPr>
              <w:t>5-无法联系</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szCs w:val="22"/>
              </w:rPr>
              <w:t>6-拒报</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szCs w:val="22"/>
              </w:rPr>
              <w:t>7-注册型</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szCs w:val="22"/>
              </w:rPr>
              <w:t>8-其他原因</w:t>
            </w:r>
          </w:p>
        </w:tc>
        <w:tc>
          <w:tcPr>
            <w:tcW w:w="1277"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9-因特殊</w:t>
            </w:r>
          </w:p>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情况达标</w:t>
            </w:r>
          </w:p>
          <w:p>
            <w:pPr>
              <w:widowControl/>
              <w:spacing w:line="360" w:lineRule="auto"/>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但未纳统</w:t>
            </w:r>
          </w:p>
        </w:tc>
      </w:tr>
      <w:tr>
        <w:tblPrEx>
          <w:tblCellMar>
            <w:top w:w="0" w:type="dxa"/>
            <w:left w:w="0" w:type="dxa"/>
            <w:bottom w:w="0" w:type="dxa"/>
            <w:right w:w="0" w:type="dxa"/>
          </w:tblCellMar>
        </w:tblPrEx>
        <w:trPr>
          <w:trHeight w:val="803" w:hRule="atLeast"/>
          <w:jc w:val="center"/>
        </w:trPr>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szCs w:val="22"/>
              </w:rPr>
              <w:t>本街道/镇</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7"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2"/>
              </w:rPr>
            </w:pPr>
          </w:p>
        </w:tc>
      </w:tr>
      <w:tr>
        <w:tblPrEx>
          <w:tblCellMar>
            <w:top w:w="0" w:type="dxa"/>
            <w:left w:w="0" w:type="dxa"/>
            <w:bottom w:w="0" w:type="dxa"/>
            <w:right w:w="0" w:type="dxa"/>
          </w:tblCellMar>
        </w:tblPrEx>
        <w:trPr>
          <w:trHeight w:val="1812" w:hRule="atLeast"/>
          <w:jc w:val="center"/>
        </w:trPr>
        <w:tc>
          <w:tcPr>
            <w:tcW w:w="13988" w:type="dxa"/>
            <w:gridSpan w:val="11"/>
            <w:tcBorders>
              <w:top w:val="nil"/>
              <w:left w:val="nil"/>
              <w:bottom w:val="nil"/>
              <w:right w:val="nil"/>
            </w:tcBorders>
            <w:shd w:val="clear" w:color="auto" w:fill="auto"/>
            <w:tcMar>
              <w:top w:w="15" w:type="dxa"/>
              <w:left w:w="15" w:type="dxa"/>
              <w:right w:w="15" w:type="dxa"/>
            </w:tcMar>
          </w:tcPr>
          <w:p>
            <w:pPr>
              <w:widowControl/>
              <w:jc w:val="left"/>
              <w:textAlignment w:val="top"/>
              <w:rPr>
                <w:rFonts w:ascii="宋体" w:hAnsi="宋体" w:cs="宋体"/>
                <w:color w:val="000000"/>
                <w:sz w:val="28"/>
                <w:szCs w:val="28"/>
              </w:rPr>
            </w:pPr>
            <w:r>
              <w:rPr>
                <w:rFonts w:hint="eastAsia" w:ascii="宋体" w:hAnsi="宋体" w:cs="宋体"/>
                <w:b/>
                <w:color w:val="000000"/>
                <w:kern w:val="0"/>
                <w:sz w:val="28"/>
                <w:szCs w:val="28"/>
              </w:rPr>
              <w:t xml:space="preserve">统计主管领导意见 </w:t>
            </w:r>
            <w:r>
              <w:rPr>
                <w:rFonts w:hint="eastAsia" w:ascii="宋体" w:hAnsi="宋体" w:cs="宋体"/>
                <w:color w:val="000000"/>
                <w:kern w:val="0"/>
                <w:sz w:val="28"/>
                <w:szCs w:val="28"/>
              </w:rPr>
              <w:br w:type="textWrapping"/>
            </w:r>
            <w:r>
              <w:rPr>
                <w:rFonts w:hint="eastAsia" w:ascii="宋体" w:hAnsi="宋体" w:cs="宋体"/>
                <w:b/>
                <w:color w:val="000000"/>
                <w:kern w:val="0"/>
                <w:sz w:val="28"/>
                <w:szCs w:val="28"/>
              </w:rPr>
              <w:t>（签字）</w:t>
            </w:r>
            <w:r>
              <w:rPr>
                <w:rFonts w:hint="eastAsia" w:ascii="宋体" w:hAnsi="宋体" w:cs="宋体"/>
                <w:b/>
                <w:color w:val="000000"/>
                <w:kern w:val="0"/>
                <w:sz w:val="28"/>
                <w:szCs w:val="28"/>
              </w:rPr>
              <w:br w:type="textWrapping"/>
            </w:r>
            <w:r>
              <w:rPr>
                <w:rFonts w:hint="eastAsia" w:ascii="宋体" w:hAnsi="宋体" w:cs="宋体"/>
                <w:b/>
                <w:color w:val="000000"/>
                <w:kern w:val="0"/>
                <w:sz w:val="28"/>
                <w:szCs w:val="28"/>
              </w:rPr>
              <w:t xml:space="preserve">                                                                 年      月    日</w:t>
            </w:r>
          </w:p>
        </w:tc>
        <w:tc>
          <w:tcPr>
            <w:tcW w:w="1277" w:type="dxa"/>
            <w:tcBorders>
              <w:top w:val="nil"/>
              <w:left w:val="nil"/>
              <w:bottom w:val="nil"/>
              <w:right w:val="nil"/>
            </w:tcBorders>
          </w:tcPr>
          <w:p>
            <w:pPr>
              <w:widowControl/>
              <w:jc w:val="left"/>
              <w:textAlignment w:val="top"/>
              <w:rPr>
                <w:rFonts w:ascii="宋体" w:hAnsi="宋体" w:cs="宋体"/>
                <w:color w:val="000000"/>
                <w:kern w:val="0"/>
                <w:sz w:val="28"/>
                <w:szCs w:val="28"/>
              </w:rPr>
            </w:pPr>
          </w:p>
        </w:tc>
      </w:tr>
    </w:tbl>
    <w:p>
      <w:pPr>
        <w:widowControl/>
        <w:wordWrap w:val="0"/>
        <w:spacing w:line="280" w:lineRule="exact"/>
        <w:ind w:left="-150" w:right="-989" w:hanging="211"/>
        <w:jc w:val="left"/>
        <w:rPr>
          <w:rFonts w:hAnsi="宋体" w:cs="宋体"/>
          <w:b/>
          <w:bCs/>
          <w:color w:val="000000"/>
          <w:kern w:val="0"/>
          <w:sz w:val="28"/>
          <w:szCs w:val="28"/>
        </w:rPr>
      </w:pPr>
      <w:r>
        <w:rPr>
          <w:rFonts w:hint="eastAsia" w:ascii="宋体" w:hAnsi="宋体" w:cs="宋体"/>
          <w:b/>
          <w:bCs/>
          <w:color w:val="000000"/>
          <w:kern w:val="0"/>
          <w:sz w:val="28"/>
          <w:szCs w:val="28"/>
        </w:rPr>
        <w:t> 管理机关(盖章)</w:t>
      </w:r>
      <w:r>
        <w:rPr>
          <w:rFonts w:hint="eastAsia" w:hAnsi="宋体" w:cs="宋体"/>
          <w:b/>
          <w:bCs/>
          <w:color w:val="000000"/>
          <w:kern w:val="0"/>
          <w:sz w:val="28"/>
          <w:szCs w:val="28"/>
        </w:rPr>
        <w:t>：</w:t>
      </w:r>
    </w:p>
    <w:p>
      <w:pPr>
        <w:spacing w:line="600" w:lineRule="exact"/>
        <w:rPr>
          <w:rFonts w:hint="default" w:eastAsia="仿宋_GB2312"/>
          <w:color w:val="000000"/>
          <w:lang w:val="en-US" w:eastAsia="zh-CN"/>
        </w:rPr>
        <w:sectPr>
          <w:footerReference r:id="rId4" w:type="default"/>
          <w:pgSz w:w="16838" w:h="11906" w:orient="landscape"/>
          <w:pgMar w:top="1701" w:right="1474" w:bottom="1701" w:left="1587" w:header="851" w:footer="992" w:gutter="0"/>
          <w:pgBorders>
            <w:top w:val="none" w:sz="0" w:space="0"/>
            <w:left w:val="none" w:sz="0" w:space="0"/>
            <w:bottom w:val="none" w:sz="0" w:space="0"/>
            <w:right w:val="none" w:sz="0" w:space="0"/>
          </w:pgBorders>
          <w:pgNumType w:fmt="decimal" w:start="12"/>
          <w:cols w:space="0" w:num="1"/>
          <w:rtlGutter w:val="0"/>
          <w:docGrid w:type="lines" w:linePitch="317" w:charSpace="0"/>
        </w:sect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宋体S-超大字符集" w:hAnsi="方正宋体S-超大字符集" w:eastAsia="方正宋体S-超大字符集" w:cs="方正宋体S-超大字符集"/>
          <w:color w:val="000000"/>
          <w:kern w:val="0"/>
          <w:sz w:val="28"/>
          <w:szCs w:val="28"/>
          <w:shd w:val="clear" w:color="auto" w:fill="FFFFFF"/>
          <w:lang w:val="en-US" w:eastAsia="zh-CN" w:bidi="ar"/>
        </w:rPr>
      </w:pPr>
      <w:r>
        <w:rPr>
          <w:rFonts w:hint="eastAsia" w:ascii="方正宋体S-超大字符集" w:hAnsi="方正宋体S-超大字符集" w:eastAsia="方正宋体S-超大字符集" w:cs="方正宋体S-超大字符集"/>
          <w:color w:val="000000"/>
          <w:kern w:val="0"/>
          <w:sz w:val="28"/>
          <w:szCs w:val="28"/>
          <w:shd w:val="clear" w:color="auto" w:fill="FFFFFF"/>
          <w:lang w:val="en-US" w:eastAsia="zh-CN" w:bidi="ar"/>
        </w:rPr>
        <w:t>附件2</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color w:val="000000"/>
          <w:kern w:val="0"/>
          <w:sz w:val="36"/>
          <w:szCs w:val="36"/>
          <w:shd w:val="clear" w:color="auto" w:fill="FFFFFF"/>
          <w:lang w:val="en-US" w:eastAsia="zh-CN" w:bidi="ar"/>
        </w:rPr>
      </w:pPr>
      <w:r>
        <w:rPr>
          <w:rFonts w:hint="eastAsia" w:ascii="黑体" w:hAnsi="黑体" w:eastAsia="黑体" w:cs="黑体"/>
          <w:color w:val="000000"/>
          <w:kern w:val="0"/>
          <w:sz w:val="36"/>
          <w:szCs w:val="36"/>
          <w:shd w:val="clear" w:color="auto" w:fill="FFFFFF"/>
          <w:lang w:val="en-US" w:eastAsia="zh-CN" w:bidi="ar"/>
        </w:rPr>
        <w:t>分专业申报材料一览表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582" w:firstLineChars="200"/>
        <w:textAlignment w:val="auto"/>
        <w:outlineLvl w:val="0"/>
        <w:rPr>
          <w:rFonts w:hint="eastAsia" w:ascii="黑体" w:hAnsi="黑体" w:eastAsia="黑体" w:cs="黑体"/>
          <w:color w:val="000000"/>
          <w:kern w:val="0"/>
          <w:sz w:val="30"/>
          <w:szCs w:val="30"/>
          <w:shd w:val="clear" w:color="auto" w:fill="FFFFFF"/>
          <w:lang w:eastAsia="zh-CN" w:bidi="ar"/>
        </w:rPr>
      </w:pPr>
      <w:r>
        <w:rPr>
          <w:rFonts w:hint="eastAsia" w:ascii="黑体" w:hAnsi="黑体" w:eastAsia="黑体" w:cs="黑体"/>
          <w:color w:val="000000"/>
          <w:kern w:val="0"/>
          <w:sz w:val="30"/>
          <w:szCs w:val="30"/>
          <w:shd w:val="clear" w:color="auto" w:fill="FFFFFF"/>
          <w:lang w:eastAsia="zh-CN" w:bidi="ar"/>
        </w:rPr>
        <w:t>一、工业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582" w:firstLineChars="200"/>
        <w:textAlignment w:val="auto"/>
        <w:rPr>
          <w:rFonts w:hint="eastAsia" w:ascii="楷体_GB2312" w:hAnsi="楷体_GB2312" w:eastAsia="楷体_GB2312" w:cs="楷体_GB2312"/>
          <w:b/>
          <w:bCs/>
          <w:color w:val="000000"/>
          <w:kern w:val="0"/>
          <w:sz w:val="30"/>
          <w:szCs w:val="30"/>
          <w:shd w:val="clear" w:color="auto" w:fill="FFFFFF"/>
          <w:lang w:eastAsia="zh-CN" w:bidi="ar"/>
        </w:rPr>
      </w:pPr>
      <w:r>
        <w:rPr>
          <w:rFonts w:hint="eastAsia" w:ascii="楷体_GB2312" w:hAnsi="楷体_GB2312" w:eastAsia="楷体_GB2312" w:cs="楷体_GB2312"/>
          <w:b/>
          <w:bCs/>
          <w:color w:val="000000"/>
          <w:kern w:val="0"/>
          <w:sz w:val="30"/>
          <w:szCs w:val="30"/>
          <w:shd w:val="clear" w:color="auto" w:fill="FFFFFF"/>
          <w:lang w:eastAsia="zh-CN" w:bidi="ar"/>
        </w:rPr>
        <w:t>（一）新开业（投产）单位、“规下升规上”单位、专业变更需纳入单位、因改制、重新注册、合并或拆分产生的新单位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default" w:ascii="仿宋_GB2312" w:hAnsi="仿宋_GB2312" w:eastAsia="仿宋_GB2312" w:cs="仿宋_GB2312"/>
          <w:color w:val="000000"/>
          <w:kern w:val="0"/>
          <w:sz w:val="30"/>
          <w:szCs w:val="30"/>
          <w:shd w:val="clear" w:color="auto" w:fill="FFFFFF"/>
          <w:lang w:val="en-US" w:eastAsia="zh-CN" w:bidi="ar"/>
        </w:rPr>
      </w:pPr>
      <w:r>
        <w:rPr>
          <w:rFonts w:hint="eastAsia" w:hAnsi="仿宋_GB2312" w:cs="仿宋_GB2312"/>
          <w:color w:val="000000"/>
          <w:kern w:val="0"/>
          <w:sz w:val="30"/>
          <w:szCs w:val="30"/>
          <w:shd w:val="clear" w:color="auto" w:fill="FFFFFF"/>
          <w:lang w:val="en-US" w:eastAsia="zh-CN" w:bidi="ar"/>
        </w:rPr>
        <w:t>1</w:t>
      </w:r>
      <w:r>
        <w:rPr>
          <w:rFonts w:hint="eastAsia" w:ascii="仿宋_GB2312" w:hAnsi="仿宋_GB2312" w:eastAsia="仿宋_GB2312" w:cs="仿宋_GB2312"/>
          <w:color w:val="000000"/>
          <w:kern w:val="0"/>
          <w:sz w:val="30"/>
          <w:szCs w:val="30"/>
          <w:shd w:val="clear" w:color="auto" w:fill="FFFFFF"/>
          <w:lang w:val="en-US" w:eastAsia="zh-CN" w:bidi="ar"/>
        </w:rPr>
        <w:t>.单位基本情况表；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bidi="ar"/>
        </w:rPr>
      </w:pPr>
      <w:r>
        <w:rPr>
          <w:rFonts w:hint="eastAsia" w:hAnsi="仿宋_GB2312" w:cs="仿宋_GB2312"/>
          <w:color w:val="000000"/>
          <w:kern w:val="0"/>
          <w:sz w:val="30"/>
          <w:szCs w:val="30"/>
          <w:shd w:val="clear" w:color="auto" w:fill="FFFFFF"/>
          <w:lang w:val="en-US" w:eastAsia="zh-CN" w:bidi="ar"/>
        </w:rPr>
        <w:t>2</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bidi="ar"/>
        </w:rPr>
        <w:t>营业执照（证书）复印件</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bidi="ar"/>
        </w:rPr>
      </w:pPr>
      <w:r>
        <w:rPr>
          <w:rFonts w:hint="eastAsia" w:hAnsi="仿宋_GB2312" w:cs="仿宋_GB2312"/>
          <w:color w:val="000000"/>
          <w:kern w:val="0"/>
          <w:sz w:val="30"/>
          <w:szCs w:val="30"/>
          <w:shd w:val="clear" w:color="auto" w:fill="FFFFFF"/>
          <w:lang w:val="en-US" w:eastAsia="zh-CN" w:bidi="ar"/>
        </w:rPr>
        <w:t>3</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bidi="ar"/>
        </w:rPr>
        <w:t>截至申报期最近1个月加盖单位公章（或财务专用章）的《利润表》复印件；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eastAsia="zh-CN" w:bidi="ar"/>
        </w:rPr>
      </w:pPr>
      <w:r>
        <w:rPr>
          <w:rFonts w:hint="eastAsia" w:hAnsi="仿宋_GB2312" w:cs="仿宋_GB2312"/>
          <w:color w:val="000000"/>
          <w:kern w:val="0"/>
          <w:sz w:val="30"/>
          <w:szCs w:val="30"/>
          <w:shd w:val="clear" w:color="auto" w:fill="FFFFFF"/>
          <w:lang w:val="en-US" w:eastAsia="zh-CN" w:bidi="ar"/>
        </w:rPr>
        <w:t>4</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eastAsia="zh-CN" w:bidi="ar"/>
        </w:rPr>
        <w:t>打印</w:t>
      </w:r>
      <w:r>
        <w:rPr>
          <w:rFonts w:hint="eastAsia" w:ascii="仿宋_GB2312" w:hAnsi="仿宋_GB2312" w:eastAsia="仿宋_GB2312" w:cs="仿宋_GB2312"/>
          <w:color w:val="000000"/>
          <w:kern w:val="0"/>
          <w:sz w:val="30"/>
          <w:szCs w:val="30"/>
          <w:shd w:val="clear" w:color="auto" w:fill="FFFFFF"/>
          <w:lang w:bidi="ar"/>
        </w:rPr>
        <w:t>税务网上申报系统</w:t>
      </w:r>
      <w:r>
        <w:rPr>
          <w:rFonts w:hint="eastAsia" w:ascii="仿宋_GB2312" w:hAnsi="仿宋_GB2312" w:eastAsia="仿宋_GB2312" w:cs="仿宋_GB2312"/>
          <w:color w:val="000000"/>
          <w:kern w:val="0"/>
          <w:sz w:val="30"/>
          <w:szCs w:val="30"/>
          <w:shd w:val="clear" w:color="auto" w:fill="FFFFFF"/>
          <w:lang w:eastAsia="zh-CN" w:bidi="ar"/>
        </w:rPr>
        <w:t>下载</w:t>
      </w:r>
      <w:r>
        <w:rPr>
          <w:rFonts w:hint="eastAsia" w:ascii="仿宋_GB2312" w:hAnsi="仿宋_GB2312" w:eastAsia="仿宋_GB2312" w:cs="仿宋_GB2312"/>
          <w:color w:val="000000"/>
          <w:kern w:val="0"/>
          <w:sz w:val="30"/>
          <w:szCs w:val="30"/>
          <w:shd w:val="clear" w:color="auto" w:fill="FFFFFF"/>
          <w:lang w:bidi="ar"/>
        </w:rPr>
        <w:t>的《增值税纳税申报表》并加盖单位公章</w:t>
      </w:r>
      <w:r>
        <w:rPr>
          <w:rFonts w:hint="eastAsia" w:ascii="仿宋_GB2312" w:hAnsi="仿宋_GB2312" w:eastAsia="仿宋_GB2312" w:cs="仿宋_GB2312"/>
          <w:color w:val="000000"/>
          <w:kern w:val="0"/>
          <w:sz w:val="30"/>
          <w:szCs w:val="30"/>
          <w:shd w:val="clear" w:color="auto" w:fill="FFFFFF"/>
          <w:lang w:eastAsia="zh-CN" w:bidi="ar"/>
        </w:rPr>
        <w:t>，或</w:t>
      </w:r>
      <w:r>
        <w:rPr>
          <w:rFonts w:hint="eastAsia" w:ascii="仿宋_GB2312" w:hAnsi="仿宋_GB2312" w:eastAsia="仿宋_GB2312" w:cs="仿宋_GB2312"/>
          <w:color w:val="000000"/>
          <w:kern w:val="0"/>
          <w:sz w:val="30"/>
          <w:szCs w:val="30"/>
          <w:shd w:val="clear" w:color="auto" w:fill="FFFFFF"/>
          <w:lang w:bidi="ar"/>
        </w:rPr>
        <w:t>打印税务网上申报系统查询的《增值税纳税申报表》整屏截图（带查询页面的完整表）并加盖单位公章</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bidi="ar"/>
        </w:rPr>
      </w:pPr>
      <w:r>
        <w:rPr>
          <w:rFonts w:hint="eastAsia" w:hAnsi="仿宋_GB2312" w:cs="仿宋_GB2312"/>
          <w:color w:val="000000"/>
          <w:kern w:val="0"/>
          <w:sz w:val="30"/>
          <w:szCs w:val="30"/>
          <w:shd w:val="clear" w:color="auto" w:fill="FFFFFF"/>
          <w:lang w:val="en-US" w:eastAsia="zh-CN" w:bidi="ar"/>
        </w:rPr>
        <w:t>5</w:t>
      </w:r>
      <w:r>
        <w:rPr>
          <w:rFonts w:hint="eastAsia" w:ascii="仿宋_GB2312" w:hAnsi="仿宋_GB2312" w:eastAsia="仿宋_GB2312" w:cs="仿宋_GB2312"/>
          <w:color w:val="000000"/>
          <w:kern w:val="0"/>
          <w:sz w:val="30"/>
          <w:szCs w:val="30"/>
          <w:shd w:val="clear" w:color="auto" w:fill="FFFFFF"/>
          <w:lang w:val="en-US" w:eastAsia="zh-CN" w:bidi="ar"/>
        </w:rPr>
        <w:t>.加盖单位公章的</w:t>
      </w:r>
      <w:r>
        <w:rPr>
          <w:rFonts w:hint="eastAsia" w:ascii="仿宋_GB2312" w:hAnsi="仿宋_GB2312" w:eastAsia="仿宋_GB2312" w:cs="仿宋_GB2312"/>
          <w:color w:val="000000"/>
          <w:kern w:val="0"/>
          <w:sz w:val="30"/>
          <w:szCs w:val="30"/>
          <w:shd w:val="clear" w:color="auto" w:fill="FFFFFF"/>
          <w:lang w:bidi="ar"/>
        </w:rPr>
        <w:t>《增值税纳税申报表附列资料（表一）》；</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bidi="ar"/>
        </w:rPr>
      </w:pPr>
      <w:r>
        <w:rPr>
          <w:rFonts w:hint="eastAsia" w:hAnsi="仿宋_GB2312" w:cs="仿宋_GB2312"/>
          <w:color w:val="000000"/>
          <w:kern w:val="0"/>
          <w:sz w:val="30"/>
          <w:szCs w:val="30"/>
          <w:shd w:val="clear" w:color="auto" w:fill="FFFFFF"/>
          <w:lang w:val="en-US" w:eastAsia="zh-CN" w:bidi="ar"/>
        </w:rPr>
        <w:t>6</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bidi="ar"/>
        </w:rPr>
        <w:t>企业生产经营场地入口的实地</w:t>
      </w:r>
      <w:r>
        <w:rPr>
          <w:rFonts w:hint="eastAsia" w:ascii="仿宋_GB2312" w:hAnsi="仿宋_GB2312" w:eastAsia="仿宋_GB2312" w:cs="仿宋_GB2312"/>
          <w:color w:val="000000"/>
          <w:kern w:val="0"/>
          <w:sz w:val="30"/>
          <w:szCs w:val="30"/>
          <w:shd w:val="clear" w:color="auto" w:fill="FFFFFF"/>
          <w:lang w:eastAsia="zh-CN" w:bidi="ar"/>
        </w:rPr>
        <w:t>彩色清晰</w:t>
      </w:r>
      <w:r>
        <w:rPr>
          <w:rFonts w:hint="eastAsia" w:ascii="仿宋_GB2312" w:hAnsi="仿宋_GB2312" w:eastAsia="仿宋_GB2312" w:cs="仿宋_GB2312"/>
          <w:color w:val="000000"/>
          <w:kern w:val="0"/>
          <w:sz w:val="30"/>
          <w:szCs w:val="30"/>
          <w:shd w:val="clear" w:color="auto" w:fill="FFFFFF"/>
          <w:lang w:bidi="ar"/>
        </w:rPr>
        <w:t>照片（需有企业名称的挂牌），生产加工现场的设备</w:t>
      </w:r>
      <w:r>
        <w:rPr>
          <w:rFonts w:hint="eastAsia" w:ascii="仿宋_GB2312" w:hAnsi="仿宋_GB2312" w:eastAsia="仿宋_GB2312" w:cs="仿宋_GB2312"/>
          <w:color w:val="000000"/>
          <w:kern w:val="0"/>
          <w:sz w:val="30"/>
          <w:szCs w:val="30"/>
          <w:shd w:val="clear" w:color="auto" w:fill="FFFFFF"/>
          <w:lang w:eastAsia="zh-CN" w:bidi="ar"/>
        </w:rPr>
        <w:t>彩色清晰</w:t>
      </w:r>
      <w:r>
        <w:rPr>
          <w:rFonts w:hint="eastAsia" w:ascii="仿宋_GB2312" w:hAnsi="仿宋_GB2312" w:eastAsia="仿宋_GB2312" w:cs="仿宋_GB2312"/>
          <w:color w:val="000000"/>
          <w:kern w:val="0"/>
          <w:sz w:val="30"/>
          <w:szCs w:val="30"/>
          <w:shd w:val="clear" w:color="auto" w:fill="FFFFFF"/>
          <w:lang w:bidi="ar"/>
        </w:rPr>
        <w:t>照片</w:t>
      </w:r>
      <w:r>
        <w:rPr>
          <w:rFonts w:hint="eastAsia" w:ascii="仿宋_GB2312" w:hAnsi="仿宋_GB2312" w:eastAsia="仿宋_GB2312" w:cs="仿宋_GB2312"/>
          <w:color w:val="000000"/>
          <w:kern w:val="0"/>
          <w:sz w:val="30"/>
          <w:szCs w:val="30"/>
          <w:shd w:val="clear" w:color="auto" w:fill="FFFFFF"/>
          <w:lang w:eastAsia="zh-CN" w:bidi="ar"/>
        </w:rPr>
        <w:t>（需能直观、准确判断企业主营业务活动的主要生产设备照片）</w:t>
      </w:r>
      <w:r>
        <w:rPr>
          <w:rFonts w:hint="eastAsia" w:ascii="仿宋_GB2312" w:hAnsi="仿宋_GB2312" w:eastAsia="仿宋_GB2312" w:cs="仿宋_GB2312"/>
          <w:color w:val="000000"/>
          <w:kern w:val="0"/>
          <w:sz w:val="30"/>
          <w:szCs w:val="30"/>
          <w:shd w:val="clear" w:color="auto" w:fill="FFFFFF"/>
          <w:lang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highlight w:val="none"/>
          <w:shd w:val="clear" w:color="auto" w:fill="FFFFFF"/>
          <w:lang w:val="en-US" w:eastAsia="zh-CN" w:bidi="ar"/>
        </w:rPr>
      </w:pPr>
      <w:r>
        <w:rPr>
          <w:rFonts w:hint="eastAsia" w:hAnsi="仿宋_GB2312" w:cs="仿宋_GB2312"/>
          <w:color w:val="000000"/>
          <w:kern w:val="0"/>
          <w:sz w:val="30"/>
          <w:szCs w:val="30"/>
          <w:highlight w:val="none"/>
          <w:shd w:val="clear" w:color="auto" w:fill="FFFFFF"/>
          <w:lang w:val="en-US" w:eastAsia="zh-CN" w:bidi="ar"/>
        </w:rPr>
        <w:t>7</w:t>
      </w:r>
      <w:r>
        <w:rPr>
          <w:rFonts w:hint="eastAsia" w:ascii="仿宋_GB2312" w:hAnsi="仿宋_GB2312" w:eastAsia="仿宋_GB2312" w:cs="仿宋_GB2312"/>
          <w:color w:val="000000"/>
          <w:kern w:val="0"/>
          <w:sz w:val="30"/>
          <w:szCs w:val="30"/>
          <w:highlight w:val="none"/>
          <w:shd w:val="clear" w:color="auto" w:fill="FFFFFF"/>
          <w:lang w:val="en-US" w:eastAsia="zh-CN" w:bidi="ar"/>
        </w:rPr>
        <w:t>.《能源购进、消费与库存》（205-1表）；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eastAsia="zh-CN" w:bidi="ar"/>
        </w:rPr>
      </w:pPr>
      <w:r>
        <w:rPr>
          <w:rFonts w:hint="eastAsia" w:hAnsi="仿宋_GB2312" w:cs="仿宋_GB2312"/>
          <w:color w:val="000000"/>
          <w:kern w:val="0"/>
          <w:sz w:val="30"/>
          <w:szCs w:val="30"/>
          <w:shd w:val="clear" w:color="auto" w:fill="FFFFFF"/>
          <w:lang w:val="en-US" w:eastAsia="zh-CN" w:bidi="ar"/>
        </w:rPr>
        <w:t>8</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eastAsia="zh-CN" w:bidi="ar"/>
        </w:rPr>
        <w:t>《</w:t>
      </w:r>
      <w:r>
        <w:rPr>
          <w:rFonts w:hint="eastAsia" w:ascii="仿宋_GB2312" w:hAnsi="仿宋_GB2312" w:eastAsia="仿宋_GB2312" w:cs="仿宋_GB2312"/>
          <w:color w:val="000000"/>
          <w:kern w:val="0"/>
          <w:sz w:val="30"/>
          <w:szCs w:val="30"/>
          <w:shd w:val="clear" w:color="auto" w:fill="FFFFFF"/>
          <w:lang w:bidi="ar"/>
        </w:rPr>
        <w:t>规模以上工业企业纳统统计数据真实性承诺书</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eastAsia="zh-CN" w:bidi="ar"/>
        </w:rPr>
      </w:pPr>
      <w:r>
        <w:rPr>
          <w:rFonts w:hint="eastAsia" w:hAnsi="仿宋_GB2312" w:cs="仿宋_GB2312"/>
          <w:color w:val="000000"/>
          <w:kern w:val="0"/>
          <w:sz w:val="30"/>
          <w:szCs w:val="30"/>
          <w:shd w:val="clear" w:color="auto" w:fill="FFFFFF"/>
          <w:lang w:val="en-US" w:eastAsia="zh-CN" w:bidi="ar"/>
        </w:rPr>
        <w:t>9</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bidi="ar"/>
        </w:rPr>
        <w:t>新开业（投产）单位还需提供发展改革委（经信委或工信委）对建设项目的批复（或备案）文件复印件</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default" w:ascii="仿宋_GB2312" w:hAnsi="仿宋_GB2312" w:eastAsia="仿宋_GB2312" w:cs="仿宋_GB2312"/>
          <w:color w:val="000000"/>
          <w:kern w:val="0"/>
          <w:sz w:val="30"/>
          <w:szCs w:val="30"/>
          <w:shd w:val="clear" w:color="auto" w:fill="FFFFFF"/>
          <w:lang w:val="en-US" w:eastAsia="zh-CN" w:bidi="ar"/>
        </w:rPr>
      </w:pPr>
      <w:r>
        <w:rPr>
          <w:rFonts w:hint="eastAsia" w:ascii="仿宋_GB2312" w:hAnsi="仿宋_GB2312" w:eastAsia="仿宋_GB2312" w:cs="仿宋_GB2312"/>
          <w:color w:val="000000"/>
          <w:kern w:val="0"/>
          <w:sz w:val="30"/>
          <w:szCs w:val="30"/>
          <w:shd w:val="clear" w:color="auto" w:fill="FFFFFF"/>
          <w:lang w:val="en-US" w:eastAsia="zh-CN" w:bidi="ar"/>
        </w:rPr>
        <w:t>1</w:t>
      </w:r>
      <w:r>
        <w:rPr>
          <w:rFonts w:hint="eastAsia" w:hAnsi="仿宋_GB2312" w:cs="仿宋_GB2312"/>
          <w:color w:val="000000"/>
          <w:kern w:val="0"/>
          <w:sz w:val="30"/>
          <w:szCs w:val="30"/>
          <w:shd w:val="clear" w:color="auto" w:fill="FFFFFF"/>
          <w:lang w:val="en-US" w:eastAsia="zh-CN" w:bidi="ar"/>
        </w:rPr>
        <w:t>0</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eastAsia="zh-CN" w:bidi="ar"/>
        </w:rPr>
        <w:t>“规下升规上”企业还需提供同期分月产值、收入数据；</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highlight w:val="none"/>
          <w:shd w:val="clear" w:color="auto" w:fill="FFFFFF"/>
          <w:lang w:val="en-US" w:eastAsia="zh-CN" w:bidi="ar"/>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val="en-US" w:eastAsia="zh-CN" w:bidi="ar"/>
        </w:rPr>
      </w:pPr>
      <w:r>
        <w:rPr>
          <w:rFonts w:hint="eastAsia" w:ascii="仿宋_GB2312" w:hAnsi="仿宋_GB2312" w:eastAsia="仿宋_GB2312" w:cs="仿宋_GB2312"/>
          <w:color w:val="000000"/>
          <w:kern w:val="0"/>
          <w:sz w:val="30"/>
          <w:szCs w:val="30"/>
          <w:highlight w:val="none"/>
          <w:shd w:val="clear" w:color="auto" w:fill="FFFFFF"/>
          <w:lang w:val="en-US" w:eastAsia="zh-CN" w:bidi="ar"/>
        </w:rPr>
        <w:t>1</w:t>
      </w:r>
      <w:r>
        <w:rPr>
          <w:rFonts w:hint="eastAsia" w:hAnsi="仿宋_GB2312" w:cs="仿宋_GB2312"/>
          <w:color w:val="000000"/>
          <w:kern w:val="0"/>
          <w:sz w:val="30"/>
          <w:szCs w:val="30"/>
          <w:highlight w:val="none"/>
          <w:shd w:val="clear" w:color="auto" w:fill="FFFFFF"/>
          <w:lang w:val="en-US" w:eastAsia="zh-CN" w:bidi="ar"/>
        </w:rPr>
        <w:t>1</w:t>
      </w:r>
      <w:r>
        <w:rPr>
          <w:rFonts w:hint="eastAsia" w:ascii="仿宋_GB2312" w:hAnsi="仿宋_GB2312" w:eastAsia="仿宋_GB2312" w:cs="仿宋_GB2312"/>
          <w:color w:val="000000"/>
          <w:kern w:val="0"/>
          <w:sz w:val="30"/>
          <w:szCs w:val="30"/>
          <w:highlight w:val="none"/>
          <w:shd w:val="clear" w:color="auto" w:fill="FFFFFF"/>
          <w:lang w:val="en-US" w:eastAsia="zh-CN" w:bidi="ar"/>
        </w:rPr>
        <w:t>.如果是</w:t>
      </w:r>
      <w:r>
        <w:rPr>
          <w:rFonts w:hint="eastAsia" w:ascii="仿宋_GB2312" w:hAnsi="仿宋_GB2312" w:eastAsia="仿宋_GB2312" w:cs="仿宋_GB2312"/>
          <w:color w:val="000000"/>
          <w:kern w:val="0"/>
          <w:sz w:val="30"/>
          <w:szCs w:val="30"/>
          <w:highlight w:val="none"/>
          <w:shd w:val="clear" w:color="auto" w:fill="FFFFFF"/>
          <w:lang w:bidi="ar"/>
        </w:rPr>
        <w:t>执行企业会计准则的事业单位</w:t>
      </w:r>
      <w:r>
        <w:rPr>
          <w:rFonts w:hint="eastAsia" w:ascii="仿宋_GB2312" w:hAnsi="仿宋_GB2312" w:eastAsia="仿宋_GB2312" w:cs="仿宋_GB2312"/>
          <w:color w:val="000000"/>
          <w:kern w:val="0"/>
          <w:sz w:val="30"/>
          <w:szCs w:val="30"/>
          <w:highlight w:val="none"/>
          <w:shd w:val="clear" w:color="auto" w:fill="FFFFFF"/>
          <w:lang w:eastAsia="zh-CN" w:bidi="ar"/>
        </w:rPr>
        <w:t>，</w:t>
      </w:r>
      <w:r>
        <w:rPr>
          <w:rFonts w:hint="eastAsia" w:ascii="仿宋_GB2312" w:hAnsi="仿宋_GB2312" w:eastAsia="仿宋_GB2312" w:cs="仿宋_GB2312"/>
          <w:color w:val="000000"/>
          <w:kern w:val="0"/>
          <w:sz w:val="30"/>
          <w:szCs w:val="30"/>
          <w:shd w:val="clear" w:color="auto" w:fill="FFFFFF"/>
          <w:lang w:bidi="ar"/>
        </w:rPr>
        <w:t>还需提供在税务部门备案的财务会计制度报告书复印件，或加盖单位公章的执行会计准则制度情况说明</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val="en-US" w:eastAsia="zh-CN" w:bidi="ar"/>
        </w:rPr>
      </w:pPr>
      <w:r>
        <w:rPr>
          <w:rFonts w:hint="eastAsia" w:ascii="仿宋_GB2312" w:hAnsi="仿宋_GB2312" w:eastAsia="仿宋_GB2312" w:cs="仿宋_GB2312"/>
          <w:color w:val="000000"/>
          <w:kern w:val="0"/>
          <w:sz w:val="30"/>
          <w:szCs w:val="30"/>
          <w:shd w:val="clear" w:color="auto" w:fill="FFFFFF"/>
          <w:lang w:val="en-US" w:eastAsia="zh-CN" w:bidi="ar"/>
        </w:rPr>
        <w:t>1</w:t>
      </w:r>
      <w:r>
        <w:rPr>
          <w:rFonts w:hint="eastAsia" w:hAnsi="仿宋_GB2312" w:cs="仿宋_GB2312"/>
          <w:color w:val="000000"/>
          <w:kern w:val="0"/>
          <w:sz w:val="30"/>
          <w:szCs w:val="30"/>
          <w:shd w:val="clear" w:color="auto" w:fill="FFFFFF"/>
          <w:lang w:val="en-US" w:eastAsia="zh-CN" w:bidi="ar"/>
        </w:rPr>
        <w:t>2</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bidi="ar"/>
        </w:rPr>
        <w:t>新申报的工业单位若为战新企业，还需</w:t>
      </w:r>
      <w:r>
        <w:rPr>
          <w:rFonts w:hint="eastAsia" w:ascii="仿宋_GB2312" w:hAnsi="仿宋_GB2312" w:eastAsia="仿宋_GB2312" w:cs="仿宋_GB2312"/>
          <w:color w:val="000000"/>
          <w:kern w:val="0"/>
          <w:sz w:val="30"/>
          <w:szCs w:val="30"/>
          <w:shd w:val="clear" w:color="auto" w:fill="FFFFFF"/>
          <w:lang w:eastAsia="zh-CN" w:bidi="ar"/>
        </w:rPr>
        <w:t>提供</w:t>
      </w:r>
      <w:r>
        <w:rPr>
          <w:rFonts w:hint="eastAsia" w:ascii="仿宋_GB2312" w:hAnsi="仿宋_GB2312" w:eastAsia="仿宋_GB2312" w:cs="仿宋_GB2312"/>
          <w:color w:val="000000"/>
          <w:kern w:val="0"/>
          <w:sz w:val="30"/>
          <w:szCs w:val="30"/>
          <w:shd w:val="clear" w:color="auto" w:fill="FFFFFF"/>
          <w:lang w:bidi="ar"/>
        </w:rPr>
        <w:t>加盖企业和直管统计机构公章的战新产品</w:t>
      </w:r>
      <w:r>
        <w:rPr>
          <w:rFonts w:hint="eastAsia" w:ascii="仿宋_GB2312" w:hAnsi="仿宋_GB2312" w:eastAsia="仿宋_GB2312" w:cs="仿宋_GB2312"/>
          <w:color w:val="000000"/>
          <w:kern w:val="0"/>
          <w:sz w:val="30"/>
          <w:szCs w:val="30"/>
          <w:shd w:val="clear" w:color="auto" w:fill="FFFFFF"/>
          <w:lang w:eastAsia="zh-CN" w:bidi="ar"/>
        </w:rPr>
        <w:t>彩色清晰</w:t>
      </w:r>
      <w:r>
        <w:rPr>
          <w:rFonts w:hint="eastAsia" w:ascii="仿宋_GB2312" w:hAnsi="仿宋_GB2312" w:eastAsia="仿宋_GB2312" w:cs="仿宋_GB2312"/>
          <w:color w:val="000000"/>
          <w:kern w:val="0"/>
          <w:sz w:val="30"/>
          <w:szCs w:val="30"/>
          <w:shd w:val="clear" w:color="auto" w:fill="FFFFFF"/>
          <w:lang w:bidi="ar"/>
        </w:rPr>
        <w:t>照片及战新产品信息表，</w:t>
      </w:r>
      <w:r>
        <w:rPr>
          <w:rFonts w:hint="eastAsia" w:ascii="仿宋_GB2312" w:hAnsi="仿宋_GB2312" w:eastAsia="仿宋_GB2312" w:cs="仿宋_GB2312"/>
          <w:color w:val="000000"/>
          <w:kern w:val="0"/>
          <w:sz w:val="30"/>
          <w:szCs w:val="30"/>
          <w:shd w:val="clear" w:color="auto" w:fill="FFFFFF"/>
          <w:lang w:eastAsia="zh-CN" w:bidi="ar"/>
        </w:rPr>
        <w:t>战新产品照片需附产品说明（包括但不限于战新产品名称、用途、技术标准及生产工艺等），</w:t>
      </w:r>
      <w:r>
        <w:rPr>
          <w:rFonts w:hint="eastAsia" w:ascii="仿宋_GB2312" w:hAnsi="仿宋_GB2312" w:eastAsia="仿宋_GB2312" w:cs="仿宋_GB2312"/>
          <w:color w:val="000000"/>
          <w:kern w:val="0"/>
          <w:sz w:val="30"/>
          <w:szCs w:val="30"/>
          <w:shd w:val="clear" w:color="auto" w:fill="FFFFFF"/>
          <w:lang w:bidi="ar"/>
        </w:rPr>
        <w:t>同时提交电子表格版战新产品信息表</w:t>
      </w:r>
      <w:r>
        <w:rPr>
          <w:rFonts w:hint="eastAsia" w:ascii="仿宋_GB2312" w:hAnsi="仿宋_GB2312" w:eastAsia="仿宋_GB2312" w:cs="仿宋_GB2312"/>
          <w:color w:val="000000"/>
          <w:kern w:val="0"/>
          <w:sz w:val="30"/>
          <w:szCs w:val="30"/>
          <w:shd w:val="clear" w:color="auto" w:fill="FFFFFF"/>
          <w:lang w:eastAsia="zh-CN" w:bidi="ar"/>
        </w:rPr>
        <w:t>；</w:t>
      </w:r>
      <w:r>
        <w:rPr>
          <w:rFonts w:hint="eastAsia" w:ascii="仿宋_GB2312" w:hAnsi="仿宋_GB2312" w:eastAsia="仿宋_GB2312" w:cs="仿宋_GB2312"/>
          <w:color w:val="000000"/>
          <w:kern w:val="0"/>
          <w:sz w:val="30"/>
          <w:szCs w:val="30"/>
          <w:shd w:val="clear" w:color="auto" w:fill="FFFFFF"/>
          <w:lang w:val="en-US" w:eastAsia="zh-CN" w:bidi="ar"/>
        </w:rPr>
        <w:t xml:space="preserve">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val="en-US" w:eastAsia="zh-CN" w:bidi="ar"/>
        </w:rPr>
        <w:t>1</w:t>
      </w:r>
      <w:r>
        <w:rPr>
          <w:rFonts w:hint="eastAsia" w:hAnsi="仿宋_GB2312" w:cs="仿宋_GB2312"/>
          <w:color w:val="000000"/>
          <w:kern w:val="0"/>
          <w:sz w:val="30"/>
          <w:szCs w:val="30"/>
          <w:shd w:val="clear" w:color="auto" w:fill="FFFFFF"/>
          <w:lang w:val="en-US" w:eastAsia="zh-CN" w:bidi="ar"/>
        </w:rPr>
        <w:t>3</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bidi="ar"/>
        </w:rPr>
        <w:t>因改制、重新注册、合并或拆分产生的新单位还需提供证明单位变动的有关文件复印件，新单位与原单位的对应关系，原单位同期数如何处理的相关说明</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highlight w:val="none"/>
          <w:shd w:val="clear" w:color="auto" w:fill="FFFFFF"/>
          <w:lang w:bidi="ar"/>
        </w:rPr>
      </w:pPr>
      <w:r>
        <w:rPr>
          <w:rFonts w:hint="eastAsia" w:ascii="仿宋_GB2312" w:hAnsi="仿宋_GB2312" w:eastAsia="仿宋_GB2312" w:cs="仿宋_GB2312"/>
          <w:color w:val="000000"/>
          <w:kern w:val="0"/>
          <w:sz w:val="30"/>
          <w:szCs w:val="30"/>
          <w:highlight w:val="none"/>
          <w:shd w:val="clear" w:color="auto" w:fill="FFFFFF"/>
          <w:lang w:val="en-US" w:eastAsia="zh-CN" w:bidi="ar"/>
        </w:rPr>
        <w:t>1</w:t>
      </w:r>
      <w:r>
        <w:rPr>
          <w:rFonts w:hint="eastAsia" w:hAnsi="仿宋_GB2312" w:cs="仿宋_GB2312"/>
          <w:color w:val="000000"/>
          <w:kern w:val="0"/>
          <w:sz w:val="30"/>
          <w:szCs w:val="30"/>
          <w:highlight w:val="none"/>
          <w:shd w:val="clear" w:color="auto" w:fill="FFFFFF"/>
          <w:lang w:val="en-US" w:eastAsia="zh-CN" w:bidi="ar"/>
        </w:rPr>
        <w:t>4</w:t>
      </w:r>
      <w:r>
        <w:rPr>
          <w:rFonts w:hint="eastAsia" w:ascii="仿宋_GB2312" w:hAnsi="仿宋_GB2312" w:eastAsia="仿宋_GB2312" w:cs="仿宋_GB2312"/>
          <w:color w:val="000000"/>
          <w:kern w:val="0"/>
          <w:sz w:val="30"/>
          <w:szCs w:val="30"/>
          <w:highlight w:val="none"/>
          <w:shd w:val="clear" w:color="auto" w:fill="FFFFFF"/>
          <w:lang w:val="en-US" w:eastAsia="zh-CN" w:bidi="ar"/>
        </w:rPr>
        <w:t>.</w:t>
      </w:r>
      <w:r>
        <w:rPr>
          <w:rFonts w:hint="eastAsia" w:ascii="仿宋_GB2312" w:hAnsi="仿宋_GB2312" w:eastAsia="仿宋_GB2312" w:cs="仿宋_GB2312"/>
          <w:color w:val="000000"/>
          <w:kern w:val="0"/>
          <w:sz w:val="30"/>
          <w:szCs w:val="30"/>
          <w:highlight w:val="none"/>
          <w:shd w:val="clear" w:color="auto" w:fill="FFFFFF"/>
          <w:lang w:bidi="ar"/>
        </w:rPr>
        <w:t>汽车整车制造</w:t>
      </w:r>
      <w:r>
        <w:rPr>
          <w:rFonts w:hint="eastAsia" w:ascii="仿宋_GB2312" w:hAnsi="仿宋_GB2312" w:eastAsia="仿宋_GB2312" w:cs="仿宋_GB2312"/>
          <w:color w:val="000000"/>
          <w:kern w:val="0"/>
          <w:sz w:val="30"/>
          <w:szCs w:val="30"/>
          <w:highlight w:val="none"/>
          <w:shd w:val="clear" w:color="auto" w:fill="FFFFFF"/>
          <w:lang w:eastAsia="zh-CN" w:bidi="ar"/>
        </w:rPr>
        <w:t>业</w:t>
      </w:r>
      <w:r>
        <w:rPr>
          <w:rFonts w:hint="eastAsia" w:ascii="仿宋_GB2312" w:hAnsi="仿宋_GB2312" w:eastAsia="仿宋_GB2312" w:cs="仿宋_GB2312"/>
          <w:color w:val="000000"/>
          <w:kern w:val="0"/>
          <w:sz w:val="30"/>
          <w:szCs w:val="30"/>
          <w:highlight w:val="none"/>
          <w:shd w:val="clear" w:color="auto" w:fill="FFFFFF"/>
          <w:lang w:bidi="ar"/>
        </w:rPr>
        <w:t>产业活动单位视同法人单位</w:t>
      </w:r>
      <w:r>
        <w:rPr>
          <w:rFonts w:hint="eastAsia" w:ascii="仿宋_GB2312" w:hAnsi="仿宋_GB2312" w:eastAsia="仿宋_GB2312" w:cs="仿宋_GB2312"/>
          <w:color w:val="000000"/>
          <w:kern w:val="0"/>
          <w:sz w:val="30"/>
          <w:szCs w:val="30"/>
          <w:highlight w:val="none"/>
          <w:shd w:val="clear" w:color="auto" w:fill="FFFFFF"/>
          <w:lang w:eastAsia="zh-CN" w:bidi="ar"/>
        </w:rPr>
        <w:t>统计的</w:t>
      </w:r>
      <w:r>
        <w:rPr>
          <w:rFonts w:hint="eastAsia" w:ascii="仿宋_GB2312" w:hAnsi="仿宋_GB2312" w:eastAsia="仿宋_GB2312" w:cs="仿宋_GB2312"/>
          <w:color w:val="000000"/>
          <w:kern w:val="0"/>
          <w:sz w:val="30"/>
          <w:szCs w:val="30"/>
          <w:highlight w:val="none"/>
          <w:shd w:val="clear" w:color="auto" w:fill="FFFFFF"/>
          <w:lang w:bidi="ar"/>
        </w:rPr>
        <w:t>，还需提供产业活动单位信息表</w:t>
      </w:r>
      <w:r>
        <w:rPr>
          <w:rFonts w:hint="eastAsia" w:ascii="仿宋_GB2312" w:hAnsi="仿宋_GB2312" w:eastAsia="仿宋_GB2312" w:cs="仿宋_GB2312"/>
          <w:color w:val="000000"/>
          <w:kern w:val="0"/>
          <w:sz w:val="30"/>
          <w:szCs w:val="30"/>
          <w:highlight w:val="none"/>
          <w:shd w:val="clear" w:color="auto" w:fill="FFFFFF"/>
          <w:lang w:eastAsia="zh-CN" w:bidi="ar"/>
        </w:rPr>
        <w:t>，</w:t>
      </w:r>
      <w:r>
        <w:rPr>
          <w:rFonts w:hint="eastAsia" w:ascii="仿宋_GB2312" w:hAnsi="仿宋_GB2312" w:eastAsia="仿宋_GB2312" w:cs="仿宋_GB2312"/>
          <w:color w:val="000000"/>
          <w:kern w:val="0"/>
          <w:sz w:val="30"/>
          <w:szCs w:val="30"/>
          <w:highlight w:val="none"/>
          <w:shd w:val="clear" w:color="auto" w:fill="FFFFFF"/>
          <w:lang w:bidi="ar"/>
        </w:rPr>
        <w:t>并加盖单位公章</w:t>
      </w:r>
      <w:r>
        <w:rPr>
          <w:rFonts w:hint="eastAsia" w:ascii="仿宋_GB2312" w:hAnsi="仿宋_GB2312" w:eastAsia="仿宋_GB2312" w:cs="仿宋_GB2312"/>
          <w:color w:val="000000"/>
          <w:kern w:val="0"/>
          <w:sz w:val="30"/>
          <w:szCs w:val="30"/>
          <w:highlight w:val="none"/>
          <w:shd w:val="clear" w:color="auto" w:fill="FFFFFF"/>
          <w:lang w:eastAsia="zh-CN" w:bidi="ar"/>
        </w:rPr>
        <w:t>；</w:t>
      </w:r>
      <w:r>
        <w:rPr>
          <w:rFonts w:hint="eastAsia" w:ascii="仿宋_GB2312" w:hAnsi="仿宋_GB2312" w:eastAsia="仿宋_GB2312" w:cs="仿宋_GB2312"/>
          <w:color w:val="000000"/>
          <w:kern w:val="0"/>
          <w:sz w:val="30"/>
          <w:szCs w:val="30"/>
          <w:highlight w:val="none"/>
          <w:shd w:val="clear" w:color="auto" w:fill="FFFFFF"/>
          <w:lang w:bidi="ar"/>
        </w:rPr>
        <w:t>已告知上级法人单位独立纳统事项的承诺说明（含上级法人单位统一社会信用代码、企业名称等信息），并加盖单位公章。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582" w:firstLineChars="200"/>
        <w:textAlignment w:val="auto"/>
        <w:rPr>
          <w:rFonts w:hint="eastAsia" w:ascii="楷体_GB2312" w:hAnsi="楷体_GB2312" w:eastAsia="楷体_GB2312" w:cs="楷体_GB2312"/>
          <w:b/>
          <w:bCs/>
          <w:color w:val="000000"/>
          <w:kern w:val="0"/>
          <w:sz w:val="30"/>
          <w:szCs w:val="30"/>
          <w:shd w:val="clear" w:color="auto" w:fill="FFFFFF"/>
          <w:lang w:eastAsia="zh-CN" w:bidi="ar"/>
        </w:rPr>
      </w:pPr>
      <w:r>
        <w:rPr>
          <w:rFonts w:hint="eastAsia" w:ascii="楷体_GB2312" w:hAnsi="楷体_GB2312" w:eastAsia="楷体_GB2312" w:cs="楷体_GB2312"/>
          <w:b/>
          <w:bCs/>
          <w:color w:val="000000"/>
          <w:kern w:val="0"/>
          <w:sz w:val="30"/>
          <w:szCs w:val="30"/>
          <w:shd w:val="clear" w:color="auto" w:fill="FFFFFF"/>
          <w:lang w:eastAsia="zh-CN" w:bidi="ar"/>
        </w:rPr>
        <w:t>（二）辖区变更（跨省）需纳入单位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582" w:firstLineChars="200"/>
        <w:textAlignment w:val="auto"/>
        <w:outlineLvl w:val="1"/>
        <w:rPr>
          <w:rFonts w:hint="eastAsia" w:ascii="仿宋_GB2312" w:hAnsi="仿宋_GB2312" w:eastAsia="仿宋_GB2312" w:cs="仿宋_GB2312"/>
          <w:color w:val="000000"/>
          <w:kern w:val="0"/>
          <w:sz w:val="30"/>
          <w:szCs w:val="30"/>
          <w:shd w:val="clear" w:color="auto" w:fill="FFFFFF"/>
          <w:lang w:eastAsia="zh-CN" w:bidi="ar"/>
        </w:rPr>
      </w:pPr>
      <w:r>
        <w:rPr>
          <w:rFonts w:hint="eastAsia" w:ascii="仿宋_GB2312" w:hAnsi="仿宋_GB2312" w:eastAsia="仿宋_GB2312" w:cs="仿宋_GB2312"/>
          <w:color w:val="000000"/>
          <w:kern w:val="0"/>
          <w:sz w:val="30"/>
          <w:szCs w:val="30"/>
          <w:shd w:val="clear" w:color="auto" w:fill="FFFFFF"/>
          <w:lang w:val="en-US" w:eastAsia="zh-CN" w:bidi="ar"/>
        </w:rPr>
        <w:t>1.</w:t>
      </w:r>
      <w:r>
        <w:rPr>
          <w:rFonts w:hint="eastAsia" w:ascii="仿宋_GB2312" w:hAnsi="仿宋_GB2312" w:eastAsia="仿宋_GB2312" w:cs="仿宋_GB2312"/>
          <w:color w:val="000000"/>
          <w:kern w:val="0"/>
          <w:sz w:val="30"/>
          <w:szCs w:val="30"/>
          <w:shd w:val="clear" w:color="auto" w:fill="FFFFFF"/>
          <w:lang w:eastAsia="zh-CN" w:bidi="ar"/>
        </w:rPr>
        <w:t>单位基本情况表；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582" w:firstLineChars="200"/>
        <w:textAlignment w:val="auto"/>
        <w:outlineLvl w:val="1"/>
        <w:rPr>
          <w:rFonts w:hint="eastAsia" w:ascii="仿宋_GB2312" w:hAnsi="仿宋_GB2312" w:eastAsia="仿宋_GB2312" w:cs="仿宋_GB2312"/>
          <w:color w:val="000000"/>
          <w:kern w:val="0"/>
          <w:sz w:val="30"/>
          <w:szCs w:val="30"/>
          <w:shd w:val="clear" w:color="auto" w:fill="FFFFFF"/>
          <w:lang w:bidi="ar"/>
        </w:rPr>
      </w:pPr>
      <w:r>
        <w:rPr>
          <w:rFonts w:hint="eastAsia" w:hAnsi="仿宋_GB2312" w:cs="仿宋_GB2312"/>
          <w:color w:val="000000"/>
          <w:kern w:val="0"/>
          <w:sz w:val="30"/>
          <w:szCs w:val="30"/>
          <w:shd w:val="clear" w:color="auto" w:fill="FFFFFF"/>
          <w:lang w:val="en-US" w:eastAsia="zh-CN" w:bidi="ar"/>
        </w:rPr>
        <w:t>2</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bidi="ar"/>
        </w:rPr>
        <w:t>营业执照（证书）复印件</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582" w:firstLineChars="200"/>
        <w:textAlignment w:val="auto"/>
        <w:outlineLvl w:val="1"/>
        <w:rPr>
          <w:rFonts w:ascii="仿宋_GB2312" w:hAnsi="仿宋_GB2312" w:eastAsia="仿宋_GB2312" w:cs="仿宋_GB2312"/>
          <w:color w:val="000000"/>
          <w:sz w:val="30"/>
          <w:szCs w:val="30"/>
        </w:rPr>
      </w:pPr>
      <w:r>
        <w:rPr>
          <w:rFonts w:hint="eastAsia" w:hAnsi="仿宋_GB2312" w:cs="仿宋_GB2312"/>
          <w:color w:val="000000"/>
          <w:kern w:val="0"/>
          <w:sz w:val="30"/>
          <w:szCs w:val="30"/>
          <w:shd w:val="clear" w:color="auto" w:fill="FFFFFF"/>
          <w:lang w:val="en-US" w:eastAsia="zh-CN" w:bidi="ar"/>
        </w:rPr>
        <w:t>3</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bidi="ar"/>
        </w:rPr>
        <w:t>提供证明单位所在地发生跨省变更的材料</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582" w:firstLineChars="200"/>
        <w:textAlignment w:val="auto"/>
        <w:rPr>
          <w:rFonts w:hint="eastAsia" w:ascii="楷体_GB2312" w:hAnsi="楷体_GB2312" w:eastAsia="楷体_GB2312" w:cs="楷体_GB2312"/>
          <w:b/>
          <w:bCs/>
          <w:color w:val="000000"/>
          <w:kern w:val="0"/>
          <w:sz w:val="30"/>
          <w:szCs w:val="30"/>
          <w:shd w:val="clear" w:color="auto" w:fill="FFFFFF"/>
          <w:lang w:eastAsia="zh-CN" w:bidi="ar"/>
        </w:rPr>
      </w:pPr>
      <w:r>
        <w:rPr>
          <w:rFonts w:hint="eastAsia" w:ascii="楷体_GB2312" w:hAnsi="楷体_GB2312" w:eastAsia="楷体_GB2312" w:cs="楷体_GB2312"/>
          <w:b/>
          <w:bCs/>
          <w:color w:val="000000"/>
          <w:kern w:val="0"/>
          <w:sz w:val="30"/>
          <w:szCs w:val="30"/>
          <w:shd w:val="clear" w:color="auto" w:fill="FFFFFF"/>
          <w:lang w:eastAsia="zh-CN" w:bidi="ar"/>
        </w:rPr>
        <w:t>（三）停业（歇业）恢复运营单位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582" w:firstLineChars="200"/>
        <w:textAlignment w:val="auto"/>
        <w:outlineLvl w:val="2"/>
        <w:rPr>
          <w:rFonts w:hint="eastAsia" w:ascii="仿宋_GB2312" w:hAnsi="仿宋_GB2312" w:eastAsia="仿宋_GB2312" w:cs="仿宋_GB2312"/>
          <w:color w:val="000000"/>
          <w:kern w:val="0"/>
          <w:sz w:val="30"/>
          <w:szCs w:val="30"/>
          <w:shd w:val="clear" w:color="auto" w:fill="FFFFFF"/>
          <w:lang w:bidi="ar"/>
        </w:rPr>
      </w:pPr>
      <w:r>
        <w:rPr>
          <w:rFonts w:hint="eastAsia" w:hAnsi="仿宋_GB2312" w:cs="仿宋_GB2312"/>
          <w:color w:val="000000"/>
          <w:kern w:val="0"/>
          <w:sz w:val="30"/>
          <w:szCs w:val="30"/>
          <w:shd w:val="clear" w:color="auto" w:fill="FFFFFF"/>
          <w:lang w:val="en-US" w:eastAsia="zh-CN" w:bidi="ar"/>
        </w:rPr>
        <w:t>1.</w:t>
      </w:r>
      <w:r>
        <w:rPr>
          <w:rFonts w:hint="eastAsia" w:ascii="仿宋_GB2312" w:hAnsi="仿宋_GB2312" w:eastAsia="仿宋_GB2312" w:cs="仿宋_GB2312"/>
          <w:color w:val="000000"/>
          <w:kern w:val="0"/>
          <w:sz w:val="30"/>
          <w:szCs w:val="30"/>
          <w:shd w:val="clear" w:color="auto" w:fill="FFFFFF"/>
          <w:lang w:bidi="ar"/>
        </w:rPr>
        <w:t>营业执照（证书）复印件</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582" w:firstLineChars="200"/>
        <w:textAlignment w:val="auto"/>
        <w:outlineLvl w:val="2"/>
        <w:rPr>
          <w:rFonts w:hint="eastAsia" w:ascii="仿宋_GB2312" w:hAnsi="仿宋_GB2312" w:eastAsia="仿宋_GB2312" w:cs="仿宋_GB2312"/>
          <w:color w:val="000000"/>
          <w:sz w:val="30"/>
          <w:szCs w:val="30"/>
        </w:rPr>
      </w:pPr>
      <w:r>
        <w:rPr>
          <w:rFonts w:hint="eastAsia" w:hAnsi="仿宋_GB2312" w:cs="仿宋_GB2312"/>
          <w:color w:val="000000"/>
          <w:kern w:val="0"/>
          <w:sz w:val="30"/>
          <w:szCs w:val="30"/>
          <w:shd w:val="clear" w:color="auto" w:fill="FFFFFF"/>
          <w:lang w:val="en-US" w:eastAsia="zh-CN" w:bidi="ar"/>
        </w:rPr>
        <w:t>2.</w:t>
      </w:r>
      <w:r>
        <w:rPr>
          <w:rFonts w:hint="eastAsia" w:ascii="仿宋_GB2312" w:hAnsi="仿宋_GB2312" w:eastAsia="仿宋_GB2312" w:cs="仿宋_GB2312"/>
          <w:color w:val="000000"/>
          <w:kern w:val="0"/>
          <w:sz w:val="30"/>
          <w:szCs w:val="30"/>
          <w:shd w:val="clear" w:color="auto" w:fill="FFFFFF"/>
          <w:lang w:bidi="ar"/>
        </w:rPr>
        <w:t>提供加盖单位和直管统计机构公章的复产证明材料。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582" w:firstLineChars="200"/>
        <w:textAlignment w:val="auto"/>
        <w:rPr>
          <w:rFonts w:hint="eastAsia" w:ascii="楷体_GB2312" w:hAnsi="楷体_GB2312" w:eastAsia="楷体_GB2312" w:cs="楷体_GB2312"/>
          <w:b/>
          <w:bCs/>
          <w:color w:val="000000"/>
          <w:kern w:val="0"/>
          <w:sz w:val="30"/>
          <w:szCs w:val="30"/>
          <w:shd w:val="clear" w:color="auto" w:fill="FFFFFF"/>
          <w:lang w:eastAsia="zh-CN" w:bidi="ar"/>
        </w:rPr>
      </w:pPr>
      <w:r>
        <w:rPr>
          <w:rFonts w:hint="eastAsia" w:ascii="楷体_GB2312" w:hAnsi="楷体_GB2312" w:eastAsia="楷体_GB2312" w:cs="楷体_GB2312"/>
          <w:b/>
          <w:bCs/>
          <w:color w:val="000000"/>
          <w:kern w:val="0"/>
          <w:sz w:val="30"/>
          <w:szCs w:val="30"/>
          <w:shd w:val="clear" w:color="auto" w:fill="FFFFFF"/>
          <w:lang w:eastAsia="zh-CN" w:bidi="ar"/>
        </w:rPr>
        <w:t>（四）变更主要信息的单位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kern w:val="0"/>
          <w:sz w:val="30"/>
          <w:szCs w:val="30"/>
          <w:shd w:val="clear" w:color="auto" w:fill="FFFFFF"/>
          <w:lang w:eastAsia="zh-CN" w:bidi="ar"/>
        </w:rPr>
      </w:pPr>
      <w:r>
        <w:rPr>
          <w:rFonts w:hint="eastAsia" w:ascii="仿宋_GB2312" w:hAnsi="仿宋_GB2312" w:eastAsia="仿宋_GB2312" w:cs="仿宋_GB2312"/>
          <w:color w:val="000000"/>
          <w:kern w:val="0"/>
          <w:sz w:val="30"/>
          <w:szCs w:val="30"/>
          <w:shd w:val="clear" w:color="auto" w:fill="FFFFFF"/>
          <w:lang w:val="en-US" w:eastAsia="zh-CN" w:bidi="ar"/>
        </w:rPr>
        <w:t xml:space="preserve">    </w:t>
      </w:r>
      <w:r>
        <w:rPr>
          <w:rFonts w:hint="eastAsia" w:ascii="仿宋_GB2312" w:hAnsi="仿宋_GB2312" w:eastAsia="仿宋_GB2312" w:cs="仿宋_GB2312"/>
          <w:color w:val="000000"/>
          <w:kern w:val="0"/>
          <w:sz w:val="30"/>
          <w:szCs w:val="30"/>
          <w:shd w:val="clear" w:color="auto" w:fill="FFFFFF"/>
          <w:lang w:bidi="ar"/>
        </w:rPr>
        <w:t>1.营业执照（证书）复印件</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kern w:val="0"/>
          <w:sz w:val="30"/>
          <w:szCs w:val="30"/>
          <w:shd w:val="clear" w:color="auto" w:fill="FFFFFF"/>
          <w:lang w:val="en-US" w:eastAsia="zh-CN" w:bidi="ar"/>
        </w:rPr>
      </w:pPr>
      <w:r>
        <w:rPr>
          <w:rFonts w:hint="eastAsia" w:ascii="仿宋_GB2312" w:hAnsi="仿宋_GB2312" w:eastAsia="仿宋_GB2312" w:cs="仿宋_GB2312"/>
          <w:color w:val="000000"/>
          <w:kern w:val="0"/>
          <w:sz w:val="30"/>
          <w:szCs w:val="30"/>
          <w:shd w:val="clear" w:color="auto" w:fill="FFFFFF"/>
          <w:lang w:val="en-US" w:eastAsia="zh-CN" w:bidi="ar"/>
        </w:rPr>
        <w:t xml:space="preserve">    </w:t>
      </w:r>
      <w:r>
        <w:rPr>
          <w:rFonts w:hint="eastAsia" w:hAnsi="仿宋_GB2312" w:cs="仿宋_GB2312"/>
          <w:color w:val="000000"/>
          <w:kern w:val="0"/>
          <w:sz w:val="30"/>
          <w:szCs w:val="30"/>
          <w:shd w:val="clear" w:color="auto" w:fill="FFFFFF"/>
          <w:lang w:val="en-US" w:eastAsia="zh-CN" w:bidi="ar"/>
        </w:rPr>
        <w:t>2</w:t>
      </w:r>
      <w:r>
        <w:rPr>
          <w:rFonts w:hint="eastAsia" w:ascii="仿宋_GB2312" w:hAnsi="仿宋_GB2312" w:eastAsia="仿宋_GB2312" w:cs="仿宋_GB2312"/>
          <w:color w:val="000000"/>
          <w:kern w:val="0"/>
          <w:sz w:val="30"/>
          <w:szCs w:val="30"/>
          <w:shd w:val="clear" w:color="auto" w:fill="FFFFFF"/>
          <w:lang w:val="en-US" w:eastAsia="zh-CN" w:bidi="ar"/>
        </w:rPr>
        <w:t>.其他证明单位发生相应变更的材料。增加工业战新企业标识的单位，需提供加盖企业和直管统计机构公章的战新产品彩色清晰照片和战新产品信息表，战新产品照片需附产品说明（包括但不限于战新产品名称、用途、技术标准及生产工艺等）；删除工业战新企业标识的单位，应确认上一年度该单位战新产值报表本期数均为0，并需提供加盖企业和直管统计机构公章的企业说明及附表，说明内容包括但不限于企业基本信息、删除战新标识原因（如因产品停产，则应包含停产产品信息及停产原因等），附表为当年已停产战新产品目录和现有工业产品目录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582" w:firstLineChars="200"/>
        <w:textAlignment w:val="auto"/>
        <w:rPr>
          <w:rFonts w:hint="eastAsia" w:ascii="楷体_GB2312" w:hAnsi="楷体_GB2312" w:eastAsia="楷体_GB2312" w:cs="楷体_GB2312"/>
          <w:b/>
          <w:bCs/>
          <w:color w:val="000000"/>
          <w:kern w:val="0"/>
          <w:sz w:val="30"/>
          <w:szCs w:val="30"/>
          <w:shd w:val="clear" w:color="auto" w:fill="FFFFFF"/>
          <w:lang w:eastAsia="zh-CN" w:bidi="ar"/>
        </w:rPr>
      </w:pPr>
      <w:r>
        <w:rPr>
          <w:rFonts w:hint="eastAsia" w:ascii="楷体_GB2312" w:hAnsi="楷体_GB2312" w:eastAsia="楷体_GB2312" w:cs="楷体_GB2312"/>
          <w:b/>
          <w:bCs/>
          <w:color w:val="000000"/>
          <w:kern w:val="0"/>
          <w:sz w:val="30"/>
          <w:szCs w:val="30"/>
          <w:shd w:val="clear" w:color="auto" w:fill="FFFFFF"/>
          <w:lang w:eastAsia="zh-CN" w:bidi="ar"/>
        </w:rPr>
        <w:t>（五）退出的单位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kern w:val="0"/>
          <w:sz w:val="30"/>
          <w:szCs w:val="30"/>
          <w:shd w:val="clear" w:color="auto" w:fill="FFFFFF"/>
          <w:lang w:eastAsia="zh-CN" w:bidi="ar"/>
        </w:rPr>
      </w:pPr>
      <w:r>
        <w:rPr>
          <w:rFonts w:hint="eastAsia" w:ascii="宋体" w:hAnsi="宋体" w:cs="宋体"/>
          <w:color w:val="000000"/>
          <w:kern w:val="0"/>
          <w:sz w:val="30"/>
          <w:szCs w:val="30"/>
          <w:highlight w:val="none"/>
          <w:lang w:val="en-US" w:eastAsia="zh-CN"/>
        </w:rPr>
        <w:t xml:space="preserve">     </w:t>
      </w:r>
      <w:r>
        <w:rPr>
          <w:rFonts w:hint="eastAsia" w:ascii="仿宋_GB2312" w:hAnsi="仿宋_GB2312" w:eastAsia="仿宋_GB2312" w:cs="仿宋_GB2312"/>
          <w:color w:val="000000"/>
          <w:kern w:val="0"/>
          <w:sz w:val="30"/>
          <w:szCs w:val="30"/>
          <w:highlight w:val="none"/>
        </w:rPr>
        <w:t>1</w:t>
      </w:r>
      <w:r>
        <w:rPr>
          <w:rFonts w:hint="eastAsia" w:ascii="仿宋_GB2312" w:hAnsi="仿宋_GB2312" w:eastAsia="仿宋_GB2312" w:cs="仿宋_GB2312"/>
          <w:color w:val="000000"/>
          <w:kern w:val="0"/>
          <w:sz w:val="30"/>
          <w:szCs w:val="30"/>
          <w:shd w:val="clear" w:color="auto" w:fill="FFFFFF"/>
          <w:lang w:bidi="ar"/>
        </w:rPr>
        <w:t>.因非法人单位申报退出的单位，还需提供营业执照（证书）复印件</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582" w:firstLineChars="200"/>
        <w:textAlignment w:val="auto"/>
        <w:rPr>
          <w:rFonts w:hint="eastAsia" w:ascii="仿宋_GB2312" w:hAnsi="仿宋_GB2312" w:eastAsia="仿宋_GB2312" w:cs="仿宋_GB2312"/>
          <w:color w:val="000000"/>
          <w:kern w:val="0"/>
          <w:sz w:val="30"/>
          <w:szCs w:val="30"/>
          <w:shd w:val="clear" w:color="auto" w:fill="FFFFFF"/>
          <w:lang w:eastAsia="zh-CN" w:bidi="ar"/>
        </w:rPr>
      </w:pPr>
      <w:r>
        <w:rPr>
          <w:rFonts w:hint="eastAsia" w:hAnsi="仿宋_GB2312" w:cs="仿宋_GB2312"/>
          <w:color w:val="000000"/>
          <w:kern w:val="0"/>
          <w:sz w:val="30"/>
          <w:szCs w:val="30"/>
          <w:shd w:val="clear" w:color="auto" w:fill="FFFFFF"/>
          <w:lang w:val="en-US" w:eastAsia="zh-CN" w:bidi="ar"/>
        </w:rPr>
        <w:t>2</w:t>
      </w:r>
      <w:r>
        <w:rPr>
          <w:rFonts w:hint="eastAsia" w:ascii="仿宋_GB2312" w:hAnsi="仿宋_GB2312" w:eastAsia="仿宋_GB2312" w:cs="仿宋_GB2312"/>
          <w:color w:val="000000"/>
          <w:kern w:val="0"/>
          <w:sz w:val="30"/>
          <w:szCs w:val="30"/>
          <w:shd w:val="clear" w:color="auto" w:fill="FFFFFF"/>
          <w:lang w:val="en-US" w:eastAsia="zh-CN" w:bidi="ar"/>
        </w:rPr>
        <w:t>.</w:t>
      </w:r>
      <w:r>
        <w:rPr>
          <w:rFonts w:hint="eastAsia" w:ascii="仿宋_GB2312" w:hAnsi="仿宋_GB2312" w:eastAsia="仿宋_GB2312" w:cs="仿宋_GB2312"/>
          <w:color w:val="000000"/>
          <w:kern w:val="0"/>
          <w:sz w:val="30"/>
          <w:szCs w:val="30"/>
          <w:shd w:val="clear" w:color="auto" w:fill="FFFFFF"/>
          <w:lang w:bidi="ar"/>
        </w:rPr>
        <w:t>申报“其他原因需退出单位”</w:t>
      </w:r>
      <w:r>
        <w:rPr>
          <w:rFonts w:hint="eastAsia" w:ascii="仿宋_GB2312" w:hAnsi="仿宋_GB2312" w:eastAsia="仿宋_GB2312" w:cs="仿宋_GB2312"/>
          <w:color w:val="000000"/>
          <w:kern w:val="0"/>
          <w:sz w:val="30"/>
          <w:szCs w:val="30"/>
          <w:shd w:val="clear" w:color="auto" w:fill="FFFFFF"/>
          <w:lang w:eastAsia="zh-CN" w:bidi="ar"/>
        </w:rPr>
        <w:t>类型的单位</w:t>
      </w:r>
      <w:r>
        <w:rPr>
          <w:rFonts w:hint="eastAsia" w:ascii="仿宋_GB2312" w:hAnsi="仿宋_GB2312" w:eastAsia="仿宋_GB2312" w:cs="仿宋_GB2312"/>
          <w:color w:val="000000"/>
          <w:kern w:val="0"/>
          <w:sz w:val="30"/>
          <w:szCs w:val="30"/>
          <w:shd w:val="clear" w:color="auto" w:fill="FFFFFF"/>
          <w:lang w:bidi="ar"/>
        </w:rPr>
        <w:t>，</w:t>
      </w:r>
      <w:r>
        <w:rPr>
          <w:rFonts w:hint="eastAsia" w:ascii="仿宋_GB2312" w:hAnsi="仿宋_GB2312" w:eastAsia="仿宋_GB2312" w:cs="仿宋_GB2312"/>
          <w:color w:val="000000"/>
          <w:kern w:val="0"/>
          <w:sz w:val="30"/>
          <w:szCs w:val="30"/>
          <w:shd w:val="clear" w:color="auto" w:fill="FFFFFF"/>
          <w:lang w:eastAsia="zh-CN" w:bidi="ar"/>
        </w:rPr>
        <w:t>必须</w:t>
      </w:r>
      <w:r>
        <w:rPr>
          <w:rFonts w:hint="eastAsia" w:ascii="仿宋_GB2312" w:hAnsi="仿宋_GB2312" w:eastAsia="仿宋_GB2312" w:cs="仿宋_GB2312"/>
          <w:color w:val="000000"/>
          <w:kern w:val="0"/>
          <w:sz w:val="30"/>
          <w:szCs w:val="30"/>
          <w:shd w:val="clear" w:color="auto" w:fill="FFFFFF"/>
          <w:lang w:bidi="ar"/>
        </w:rPr>
        <w:t>在</w:t>
      </w:r>
      <w:r>
        <w:rPr>
          <w:rFonts w:ascii="仿宋_GB2312" w:hAnsi="仿宋_GB2312" w:eastAsia="仿宋_GB2312" w:cs="仿宋_GB2312"/>
          <w:color w:val="000000"/>
          <w:kern w:val="0"/>
          <w:sz w:val="30"/>
          <w:szCs w:val="30"/>
          <w:shd w:val="clear" w:color="auto" w:fill="FFFFFF"/>
          <w:lang w:bidi="ar"/>
        </w:rPr>
        <w:t>备注栏中</w:t>
      </w:r>
      <w:r>
        <w:rPr>
          <w:rFonts w:hint="eastAsia" w:ascii="仿宋_GB2312" w:hAnsi="仿宋_GB2312" w:eastAsia="仿宋_GB2312" w:cs="仿宋_GB2312"/>
          <w:color w:val="000000"/>
          <w:kern w:val="0"/>
          <w:sz w:val="30"/>
          <w:szCs w:val="30"/>
          <w:shd w:val="clear" w:color="auto" w:fill="FFFFFF"/>
          <w:lang w:bidi="ar"/>
        </w:rPr>
        <w:t>注明退出原因</w:t>
      </w:r>
      <w:r>
        <w:rPr>
          <w:rFonts w:hint="eastAsia" w:ascii="仿宋_GB2312" w:hAnsi="仿宋_GB2312" w:eastAsia="仿宋_GB2312" w:cs="仿宋_GB2312"/>
          <w:color w:val="000000"/>
          <w:kern w:val="0"/>
          <w:sz w:val="30"/>
          <w:szCs w:val="30"/>
          <w:shd w:val="clear" w:color="auto" w:fill="FFFFFF"/>
          <w:lang w:eastAsia="zh-CN" w:bidi="ar"/>
        </w:rPr>
        <w:t>；其中，</w:t>
      </w:r>
      <w:r>
        <w:rPr>
          <w:rFonts w:hint="eastAsia" w:ascii="仿宋_GB2312" w:hAnsi="仿宋_GB2312" w:eastAsia="仿宋_GB2312" w:cs="仿宋_GB2312"/>
          <w:color w:val="000000"/>
          <w:kern w:val="0"/>
          <w:sz w:val="30"/>
          <w:szCs w:val="30"/>
          <w:shd w:val="clear" w:color="auto" w:fill="FFFFFF"/>
          <w:lang w:bidi="ar"/>
        </w:rPr>
        <w:t>因不执行企业会计准则制度申报退出的单位，还需提供在税务部门备案的财务会计制度报告书复印件，或加盖单位公章的执行会计准则制度情况说明；</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val="en-US" w:eastAsia="zh-CN" w:bidi="ar"/>
        </w:rPr>
        <w:t xml:space="preserve">    </w:t>
      </w:r>
      <w:r>
        <w:rPr>
          <w:rFonts w:hint="eastAsia" w:hAnsi="仿宋_GB2312" w:cs="仿宋_GB2312"/>
          <w:color w:val="000000"/>
          <w:kern w:val="0"/>
          <w:sz w:val="30"/>
          <w:szCs w:val="30"/>
          <w:shd w:val="clear" w:color="auto" w:fill="FFFFFF"/>
          <w:lang w:val="en-US" w:eastAsia="zh-CN" w:bidi="ar"/>
        </w:rPr>
        <w:t>3</w:t>
      </w:r>
      <w:r>
        <w:rPr>
          <w:rFonts w:hint="eastAsia" w:ascii="仿宋_GB2312" w:hAnsi="仿宋_GB2312" w:eastAsia="仿宋_GB2312" w:cs="仿宋_GB2312"/>
          <w:color w:val="000000"/>
          <w:kern w:val="0"/>
          <w:sz w:val="30"/>
          <w:szCs w:val="30"/>
          <w:shd w:val="clear" w:color="auto" w:fill="FFFFFF"/>
          <w:lang w:bidi="ar"/>
        </w:rPr>
        <w:t>.因改制、重新注册、合并或拆分需退出的原调查单位，还需提供证明单位变动的有关文件复印件，新单位与原单位的对应关系，原单位同期数如何处理的相关说明</w:t>
      </w:r>
      <w:r>
        <w:rPr>
          <w:rFonts w:hint="eastAsia" w:ascii="仿宋_GB2312" w:hAnsi="仿宋_GB2312" w:eastAsia="仿宋_GB2312" w:cs="仿宋_GB2312"/>
          <w:color w:val="000000"/>
          <w:kern w:val="0"/>
          <w:sz w:val="30"/>
          <w:szCs w:val="30"/>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582" w:firstLineChars="200"/>
        <w:jc w:val="both"/>
        <w:textAlignment w:val="auto"/>
        <w:outlineLvl w:val="0"/>
        <w:rPr>
          <w:rFonts w:hint="eastAsia" w:ascii="黑体" w:hAnsi="黑体" w:eastAsia="黑体" w:cs="黑体"/>
          <w:color w:val="000000"/>
          <w:kern w:val="0"/>
          <w:sz w:val="30"/>
          <w:szCs w:val="30"/>
          <w:shd w:val="clear" w:color="auto" w:fill="FFFFFF"/>
          <w:lang w:eastAsia="zh-CN" w:bidi="ar"/>
        </w:rPr>
      </w:pPr>
      <w:r>
        <w:rPr>
          <w:rFonts w:hint="eastAsia" w:ascii="黑体" w:hAnsi="黑体" w:eastAsia="黑体" w:cs="黑体"/>
          <w:color w:val="000000"/>
          <w:kern w:val="0"/>
          <w:sz w:val="30"/>
          <w:szCs w:val="30"/>
          <w:shd w:val="clear" w:color="auto" w:fill="FFFFFF"/>
          <w:lang w:eastAsia="zh-CN" w:bidi="ar"/>
        </w:rPr>
        <w:t>二、建筑业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（一）新开业（投产）单位、专业变更需纳入单位、因改制、重新注册、合并或拆分产生的新单位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color w:val="000000"/>
          <w:kern w:val="0"/>
          <w:sz w:val="32"/>
          <w:szCs w:val="32"/>
          <w:shd w:val="clear" w:color="auto" w:fill="FFFFFF"/>
          <w:lang w:val="en-US" w:eastAsia="zh-CN" w:bidi="ar"/>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带有“建筑业企业资质证书”字样和住建部门公章页面的建筑业企业资质证书复印件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因改制、重新注册、合并或拆分产生的新单位</w:t>
      </w:r>
      <w:r>
        <w:rPr>
          <w:rFonts w:hint="eastAsia" w:ascii="仿宋_GB2312" w:hAnsi="仿宋_GB2312" w:eastAsia="仿宋_GB2312" w:cs="仿宋_GB2312"/>
          <w:color w:val="000000"/>
          <w:kern w:val="0"/>
          <w:sz w:val="32"/>
          <w:szCs w:val="32"/>
          <w:shd w:val="clear" w:color="auto" w:fill="FFFFFF"/>
          <w:lang w:eastAsia="zh-CN" w:bidi="ar"/>
        </w:rPr>
        <w:t>，还</w:t>
      </w:r>
      <w:r>
        <w:rPr>
          <w:rFonts w:hint="eastAsia" w:ascii="仿宋_GB2312" w:hAnsi="仿宋_GB2312" w:eastAsia="仿宋_GB2312" w:cs="仿宋_GB2312"/>
          <w:color w:val="000000"/>
          <w:kern w:val="0"/>
          <w:sz w:val="32"/>
          <w:szCs w:val="32"/>
          <w:shd w:val="clear" w:color="auto" w:fill="FFFFFF"/>
          <w:lang w:bidi="ar"/>
        </w:rPr>
        <w:t>需提供证明单位变动的有关文件复印件，新单位与原单位的对应关系，原单位同期数如何处理的相关说明。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（二）辖区变更（跨省）需纳入单位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outlineLvl w:val="1"/>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outlineLvl w:val="1"/>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outlineLvl w:val="1"/>
        <w:rPr>
          <w:rFonts w:ascii="仿宋_GB2312" w:hAnsi="仿宋_GB2312" w:eastAsia="仿宋_GB2312" w:cs="仿宋_GB2312"/>
          <w:color w:val="000000"/>
          <w:sz w:val="32"/>
          <w:szCs w:val="32"/>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证明单位所在地发生跨省变更的材料。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（三）停业（歇业）恢复运营单位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加盖单位和直管统计机构公章的复产证明材料。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（四）变更主要信息的单位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.建筑业资质等级发生变更的单位还需提供</w:t>
      </w:r>
      <w:r>
        <w:rPr>
          <w:rFonts w:hint="eastAsia" w:ascii="仿宋_GB2312" w:hAnsi="仿宋_GB2312" w:eastAsia="仿宋_GB2312" w:cs="仿宋_GB2312"/>
          <w:color w:val="000000"/>
          <w:kern w:val="0"/>
          <w:sz w:val="32"/>
          <w:szCs w:val="32"/>
          <w:shd w:val="clear" w:color="auto" w:fill="FFFFFF"/>
          <w:lang w:bidi="ar"/>
        </w:rPr>
        <w:t>变更后带有“建筑业企业资质证书”字样和住建部门公章页面的资质证书复印件。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（五）退出的单位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1.因非法人单位申报退出的单位，还需提供</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申报“其他原因需退出单位”</w:t>
      </w:r>
      <w:r>
        <w:rPr>
          <w:rFonts w:hint="eastAsia" w:ascii="仿宋_GB2312" w:hAnsi="仿宋_GB2312" w:eastAsia="仿宋_GB2312" w:cs="仿宋_GB2312"/>
          <w:color w:val="000000"/>
          <w:kern w:val="0"/>
          <w:sz w:val="32"/>
          <w:szCs w:val="32"/>
          <w:shd w:val="clear" w:color="auto" w:fill="FFFFFF"/>
          <w:lang w:eastAsia="zh-CN" w:bidi="ar"/>
        </w:rPr>
        <w:t>类型的单位</w:t>
      </w:r>
      <w:r>
        <w:rPr>
          <w:rFonts w:hint="eastAsia" w:ascii="仿宋_GB2312" w:hAnsi="仿宋_GB2312" w:eastAsia="仿宋_GB2312" w:cs="仿宋_GB2312"/>
          <w:color w:val="000000"/>
          <w:kern w:val="0"/>
          <w:sz w:val="32"/>
          <w:szCs w:val="32"/>
          <w:shd w:val="clear" w:color="auto" w:fill="FFFFFF"/>
          <w:lang w:bidi="ar"/>
        </w:rPr>
        <w:t>，必</w:t>
      </w:r>
      <w:r>
        <w:rPr>
          <w:rFonts w:hint="eastAsia" w:ascii="仿宋_GB2312" w:hAnsi="仿宋_GB2312" w:eastAsia="仿宋_GB2312" w:cs="仿宋_GB2312"/>
          <w:color w:val="000000"/>
          <w:kern w:val="0"/>
          <w:sz w:val="32"/>
          <w:szCs w:val="32"/>
          <w:shd w:val="clear" w:color="auto" w:fill="FFFFFF"/>
          <w:lang w:eastAsia="zh-CN" w:bidi="ar"/>
        </w:rPr>
        <w:t>须</w:t>
      </w:r>
      <w:r>
        <w:rPr>
          <w:rFonts w:hint="eastAsia" w:ascii="仿宋_GB2312" w:hAnsi="仿宋_GB2312" w:eastAsia="仿宋_GB2312" w:cs="仿宋_GB2312"/>
          <w:color w:val="000000"/>
          <w:kern w:val="0"/>
          <w:sz w:val="32"/>
          <w:szCs w:val="32"/>
          <w:shd w:val="clear" w:color="auto" w:fill="FFFFFF"/>
          <w:lang w:bidi="ar"/>
        </w:rPr>
        <w:t>在</w:t>
      </w:r>
      <w:r>
        <w:rPr>
          <w:rFonts w:ascii="仿宋_GB2312" w:hAnsi="仿宋_GB2312" w:eastAsia="仿宋_GB2312" w:cs="仿宋_GB2312"/>
          <w:color w:val="000000"/>
          <w:kern w:val="0"/>
          <w:sz w:val="32"/>
          <w:szCs w:val="32"/>
          <w:shd w:val="clear" w:color="auto" w:fill="FFFFFF"/>
          <w:lang w:bidi="ar"/>
        </w:rPr>
        <w:t>备注栏中</w:t>
      </w:r>
      <w:r>
        <w:rPr>
          <w:rFonts w:hint="eastAsia" w:ascii="仿宋_GB2312" w:hAnsi="仿宋_GB2312" w:eastAsia="仿宋_GB2312" w:cs="仿宋_GB2312"/>
          <w:color w:val="000000"/>
          <w:kern w:val="0"/>
          <w:sz w:val="32"/>
          <w:szCs w:val="32"/>
          <w:shd w:val="clear" w:color="auto" w:fill="FFFFFF"/>
          <w:lang w:bidi="ar"/>
        </w:rPr>
        <w:t>注明退出原因</w:t>
      </w:r>
      <w:r>
        <w:rPr>
          <w:rFonts w:hint="eastAsia" w:ascii="仿宋_GB2312" w:hAnsi="仿宋_GB2312" w:eastAsia="仿宋_GB2312" w:cs="仿宋_GB2312"/>
          <w:color w:val="000000"/>
          <w:kern w:val="0"/>
          <w:sz w:val="32"/>
          <w:szCs w:val="32"/>
          <w:shd w:val="clear" w:color="auto" w:fill="FFFFFF"/>
          <w:lang w:eastAsia="zh-CN" w:bidi="ar"/>
        </w:rPr>
        <w:t>；其中，</w:t>
      </w:r>
      <w:r>
        <w:rPr>
          <w:rFonts w:hint="eastAsia" w:ascii="仿宋_GB2312" w:hAnsi="仿宋_GB2312" w:eastAsia="仿宋_GB2312" w:cs="仿宋_GB2312"/>
          <w:color w:val="000000"/>
          <w:kern w:val="0"/>
          <w:sz w:val="32"/>
          <w:szCs w:val="32"/>
          <w:shd w:val="clear" w:color="auto" w:fill="FFFFFF"/>
          <w:lang w:bidi="ar"/>
        </w:rPr>
        <w:t>因不执行企业会计准则制度申报退出的单位，还需提供在税务部门备案的财务会计制度报告书复印件，或加盖单位公章的执行会计准则制度情况说明；</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因改制、重新注册、合并或拆分需退出的原调查单位，还需提供证明单位变动的有关文件复印件，新单位与原单位的对应关系，原单位同期数如何处理的相关说明等。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22" w:firstLineChars="200"/>
        <w:textAlignment w:val="auto"/>
        <w:outlineLvl w:val="0"/>
        <w:rPr>
          <w:rFonts w:hint="eastAsia" w:ascii="黑体" w:hAnsi="黑体" w:eastAsia="黑体" w:cs="黑体"/>
          <w:color w:val="000000"/>
          <w:kern w:val="0"/>
          <w:sz w:val="32"/>
          <w:szCs w:val="32"/>
          <w:shd w:val="clear" w:color="auto" w:fill="FFFFFF"/>
          <w:lang w:eastAsia="zh-CN" w:bidi="ar"/>
        </w:rPr>
      </w:pPr>
      <w:r>
        <w:rPr>
          <w:rFonts w:hint="eastAsia" w:ascii="黑体" w:hAnsi="黑体" w:eastAsia="黑体" w:cs="黑体"/>
          <w:color w:val="000000"/>
          <w:kern w:val="0"/>
          <w:sz w:val="32"/>
          <w:szCs w:val="32"/>
          <w:shd w:val="clear" w:color="auto" w:fill="FFFFFF"/>
          <w:lang w:eastAsia="zh-CN" w:bidi="ar"/>
        </w:rPr>
        <w:t>三、批发和零售业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（一）新开业（投产）单位、“规下升规上”单位、专业变更需纳入单位、因改制、重新注册、合并或拆分产生的新单位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b/>
          <w:bCs/>
          <w:color w:val="000000"/>
          <w:kern w:val="0"/>
          <w:sz w:val="32"/>
          <w:szCs w:val="32"/>
          <w:shd w:val="clear" w:color="auto" w:fill="FFFFFF"/>
          <w:lang w:val="en-US" w:eastAsia="zh-CN" w:bidi="ar"/>
        </w:rPr>
      </w:pPr>
      <w:r>
        <w:rPr>
          <w:rFonts w:hint="eastAsia" w:ascii="仿宋_GB2312" w:hAnsi="仿宋_GB2312" w:eastAsia="仿宋_GB2312" w:cs="仿宋_GB2312"/>
          <w:b/>
          <w:bCs/>
          <w:color w:val="000000"/>
          <w:kern w:val="0"/>
          <w:sz w:val="32"/>
          <w:szCs w:val="32"/>
          <w:shd w:val="clear" w:color="auto" w:fill="FFFFFF"/>
          <w:lang w:val="en-US" w:eastAsia="zh-CN" w:bidi="ar"/>
        </w:rPr>
        <w:t>批发和零售业法人单位：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截至申报期最近1个月加盖单位公章（或财务专用章）的《利润表》复印件（若无月度表，则提供最近1个季度的报表复印件）；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eastAsia="zh-CN" w:bidi="ar"/>
        </w:rPr>
        <w:t>打印</w:t>
      </w:r>
      <w:r>
        <w:rPr>
          <w:rFonts w:hint="eastAsia" w:ascii="仿宋_GB2312" w:hAnsi="仿宋_GB2312" w:eastAsia="仿宋_GB2312" w:cs="仿宋_GB2312"/>
          <w:color w:val="000000"/>
          <w:kern w:val="0"/>
          <w:sz w:val="32"/>
          <w:szCs w:val="32"/>
          <w:shd w:val="clear" w:color="auto" w:fill="FFFFFF"/>
          <w:lang w:bidi="ar"/>
        </w:rPr>
        <w:t>税务网上申报系统</w:t>
      </w:r>
      <w:r>
        <w:rPr>
          <w:rFonts w:hint="eastAsia" w:ascii="仿宋_GB2312" w:hAnsi="仿宋_GB2312" w:eastAsia="仿宋_GB2312" w:cs="仿宋_GB2312"/>
          <w:color w:val="000000"/>
          <w:kern w:val="0"/>
          <w:sz w:val="32"/>
          <w:szCs w:val="32"/>
          <w:shd w:val="clear" w:color="auto" w:fill="FFFFFF"/>
          <w:lang w:eastAsia="zh-CN" w:bidi="ar"/>
        </w:rPr>
        <w:t>下载</w:t>
      </w:r>
      <w:r>
        <w:rPr>
          <w:rFonts w:hint="eastAsia" w:ascii="仿宋_GB2312" w:hAnsi="仿宋_GB2312" w:eastAsia="仿宋_GB2312" w:cs="仿宋_GB2312"/>
          <w:color w:val="000000"/>
          <w:kern w:val="0"/>
          <w:sz w:val="32"/>
          <w:szCs w:val="32"/>
          <w:shd w:val="clear" w:color="auto" w:fill="FFFFFF"/>
          <w:lang w:bidi="ar"/>
        </w:rPr>
        <w:t>的《增值税纳税申报表》并加盖单位公章</w:t>
      </w:r>
      <w:r>
        <w:rPr>
          <w:rFonts w:hint="eastAsia" w:ascii="仿宋_GB2312" w:hAnsi="仿宋_GB2312" w:eastAsia="仿宋_GB2312" w:cs="仿宋_GB2312"/>
          <w:color w:val="000000"/>
          <w:kern w:val="0"/>
          <w:sz w:val="32"/>
          <w:szCs w:val="32"/>
          <w:shd w:val="clear" w:color="auto" w:fill="FFFFFF"/>
          <w:lang w:eastAsia="zh-CN" w:bidi="ar"/>
        </w:rPr>
        <w:t>，或</w:t>
      </w:r>
      <w:r>
        <w:rPr>
          <w:rFonts w:hint="eastAsia" w:ascii="仿宋_GB2312" w:hAnsi="仿宋_GB2312" w:eastAsia="仿宋_GB2312" w:cs="仿宋_GB2312"/>
          <w:color w:val="000000"/>
          <w:kern w:val="0"/>
          <w:sz w:val="32"/>
          <w:szCs w:val="32"/>
          <w:shd w:val="clear" w:color="auto" w:fill="FFFFFF"/>
          <w:lang w:bidi="ar"/>
        </w:rPr>
        <w:t>打印税务网上申报系统查询的《增值税纳税申报表》整屏截图（带查询页面的完整表）并加盖单位公章</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bidi="ar"/>
        </w:rPr>
        <w:t>因未缴纳增值税而缺少《增值税纳税申报表》或《增值税纳税申报表》无法反映实际经营情况的企业，</w:t>
      </w:r>
      <w:r>
        <w:rPr>
          <w:rFonts w:hint="eastAsia" w:ascii="仿宋_GB2312" w:hAnsi="仿宋_GB2312" w:eastAsia="仿宋_GB2312" w:cs="仿宋_GB2312"/>
          <w:color w:val="000000"/>
          <w:kern w:val="0"/>
          <w:sz w:val="32"/>
          <w:szCs w:val="32"/>
          <w:shd w:val="clear" w:color="auto" w:fill="FFFFFF"/>
          <w:lang w:eastAsia="zh-CN" w:bidi="ar"/>
        </w:rPr>
        <w:t>需</w:t>
      </w:r>
      <w:r>
        <w:rPr>
          <w:rFonts w:hint="eastAsia" w:ascii="仿宋_GB2312" w:hAnsi="仿宋_GB2312" w:eastAsia="仿宋_GB2312" w:cs="仿宋_GB2312"/>
          <w:color w:val="000000"/>
          <w:kern w:val="0"/>
          <w:sz w:val="32"/>
          <w:szCs w:val="32"/>
          <w:shd w:val="clear" w:color="auto" w:fill="FFFFFF"/>
          <w:lang w:bidi="ar"/>
        </w:rPr>
        <w:t>提供补充材料</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outlineLvl w:val="1"/>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网上销售企业（行业代码5193或5292）</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汉仪书宋二S" w:hAnsi="汉仪书宋二S" w:eastAsia="汉仪书宋二S" w:cs="汉仪书宋二S"/>
          <w:color w:val="000000"/>
          <w:kern w:val="0"/>
          <w:sz w:val="32"/>
          <w:szCs w:val="32"/>
          <w:shd w:val="clear" w:color="auto" w:fill="FFFFFF"/>
          <w:lang w:bidi="ar"/>
        </w:rPr>
        <w:t>①</w:t>
      </w:r>
      <w:r>
        <w:rPr>
          <w:rFonts w:hint="eastAsia" w:ascii="仿宋_GB2312" w:hAnsi="仿宋_GB2312" w:eastAsia="仿宋_GB2312" w:cs="仿宋_GB2312"/>
          <w:color w:val="000000"/>
          <w:kern w:val="0"/>
          <w:sz w:val="32"/>
          <w:szCs w:val="32"/>
          <w:shd w:val="clear" w:color="auto" w:fill="FFFFFF"/>
          <w:lang w:bidi="ar"/>
        </w:rPr>
        <w:t>所有以本法人名义开设网上商店的电子商务平台名称、店铺名称及对应的网址列表，所有网上商店的后台卖家信息截图（必</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shd w:val="clear" w:color="auto" w:fill="FFFFFF"/>
          <w:lang w:bidi="ar"/>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须清晰显示店铺名称和法人单位名称），所有材料均需加盖法人单位公章。</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汉仪书宋二S" w:hAnsi="汉仪书宋二S" w:eastAsia="汉仪书宋二S" w:cs="汉仪书宋二S"/>
          <w:color w:val="000000"/>
          <w:kern w:val="0"/>
          <w:sz w:val="32"/>
          <w:szCs w:val="32"/>
          <w:shd w:val="clear" w:color="auto" w:fill="FFFFFF"/>
          <w:lang w:bidi="ar"/>
        </w:rPr>
        <w:t>②</w:t>
      </w:r>
      <w:r>
        <w:rPr>
          <w:rFonts w:hint="eastAsia" w:ascii="仿宋_GB2312" w:hAnsi="仿宋_GB2312" w:eastAsia="仿宋_GB2312" w:cs="仿宋_GB2312"/>
          <w:color w:val="000000"/>
          <w:kern w:val="0"/>
          <w:sz w:val="32"/>
          <w:szCs w:val="32"/>
          <w:shd w:val="clear" w:color="auto" w:fill="FFFFFF"/>
          <w:lang w:bidi="ar"/>
        </w:rPr>
        <w:t>截至申报期加盖企业公章的电子商务平台后台真实交易记录月度数据整屏截图（截图需包含法人单位名称或网店名称；若企业确实无法提供月度数据，可提供累计数据）。后台真实交易是指单位实际成交金额，即扣除退款金额和刷单数据金额后的实际收款金额</w:t>
      </w:r>
      <w:r>
        <w:rPr>
          <w:rStyle w:val="33"/>
          <w:rFonts w:hint="eastAsia" w:ascii="仿宋_GB2312" w:hAnsi="仿宋_GB2312" w:eastAsia="仿宋_GB2312" w:cs="仿宋_GB2312"/>
          <w:color w:val="000000"/>
          <w:kern w:val="0"/>
          <w:sz w:val="32"/>
          <w:szCs w:val="32"/>
          <w:shd w:val="clear" w:color="auto" w:fill="FFFFFF"/>
          <w:lang w:bidi="ar"/>
        </w:rPr>
        <w:footnoteReference w:id="0"/>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after="292" w:afterLines="50"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汉仪书宋二S" w:hAnsi="汉仪书宋二S" w:eastAsia="汉仪书宋二S" w:cs="汉仪书宋二S"/>
          <w:color w:val="000000"/>
          <w:kern w:val="0"/>
          <w:sz w:val="32"/>
          <w:szCs w:val="32"/>
          <w:shd w:val="clear" w:color="auto" w:fill="FFFFFF"/>
          <w:lang w:bidi="ar"/>
        </w:rPr>
        <w:t>③</w:t>
      </w:r>
      <w:r>
        <w:rPr>
          <w:rFonts w:hint="eastAsia" w:ascii="仿宋_GB2312" w:hAnsi="仿宋_GB2312" w:eastAsia="仿宋_GB2312" w:cs="仿宋_GB2312"/>
          <w:color w:val="000000"/>
          <w:kern w:val="0"/>
          <w:sz w:val="32"/>
          <w:szCs w:val="32"/>
          <w:shd w:val="clear" w:color="auto" w:fill="FFFFFF"/>
          <w:lang w:bidi="ar"/>
        </w:rPr>
        <w:t>与后台截图数据匹配的加盖企业公章的数据表格，表格主要内容为包含截至申报期的每月销售金额、退款金额、刷单金额。若企业有多家网店，需分别列示各个店铺的数据及汇总数据</w:t>
      </w:r>
      <w:r>
        <w:rPr>
          <w:rFonts w:hint="eastAsia" w:ascii="仿宋_GB2312" w:hAnsi="仿宋_GB2312" w:eastAsia="仿宋_GB2312" w:cs="仿宋_GB2312"/>
          <w:color w:val="000000"/>
          <w:kern w:val="0"/>
          <w:sz w:val="32"/>
          <w:szCs w:val="32"/>
          <w:shd w:val="clear" w:color="auto" w:fill="FFFFFF"/>
          <w:lang w:eastAsia="zh-CN" w:bidi="ar"/>
        </w:rPr>
        <w:t>，格式如下</w:t>
      </w:r>
      <w:r>
        <w:rPr>
          <w:rFonts w:hint="eastAsia" w:hAnsi="仿宋_GB2312" w:cs="仿宋_GB2312"/>
          <w:color w:val="000000"/>
          <w:kern w:val="0"/>
          <w:sz w:val="32"/>
          <w:szCs w:val="32"/>
          <w:shd w:val="clear" w:color="auto" w:fill="FFFFFF"/>
          <w:lang w:eastAsia="zh-CN" w:bidi="ar"/>
        </w:rPr>
        <w:t>：</w:t>
      </w:r>
    </w:p>
    <w:tbl>
      <w:tblPr>
        <w:tblStyle w:val="2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919"/>
        <w:gridCol w:w="920"/>
        <w:gridCol w:w="920"/>
        <w:gridCol w:w="1075"/>
        <w:gridCol w:w="696"/>
        <w:gridCol w:w="920"/>
        <w:gridCol w:w="920"/>
        <w:gridCol w:w="920"/>
        <w:gridCol w:w="10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r>
              <w:rPr>
                <w:rFonts w:ascii="宋体" w:hAnsi="宋体"/>
                <w:sz w:val="24"/>
              </w:rPr>
              <w:t>月份</w:t>
            </w:r>
          </w:p>
        </w:tc>
        <w:tc>
          <w:tcPr>
            <w:tcW w:w="0" w:type="auto"/>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sz w:val="24"/>
                <w:lang w:val="en-US" w:eastAsia="zh-CN"/>
              </w:rPr>
            </w:pPr>
            <w:r>
              <w:rPr>
                <w:rFonts w:hint="eastAsia" w:ascii="宋体" w:hAnsi="宋体"/>
                <w:sz w:val="24"/>
                <w:lang w:eastAsia="zh-CN"/>
              </w:rPr>
              <w:t>店铺</w:t>
            </w:r>
            <w:r>
              <w:rPr>
                <w:rFonts w:hint="eastAsia" w:ascii="宋体" w:hAnsi="宋体"/>
                <w:sz w:val="24"/>
                <w:lang w:val="en-US" w:eastAsia="zh-CN"/>
              </w:rPr>
              <w:t>1</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r>
              <w:rPr>
                <w:rFonts w:hint="eastAsia" w:ascii="汉仪中秀体简" w:hAnsi="汉仪中秀体简" w:eastAsia="汉仪中秀体简" w:cs="汉仪中秀体简"/>
                <w:sz w:val="24"/>
              </w:rPr>
              <w:t>……</w:t>
            </w:r>
          </w:p>
        </w:tc>
        <w:tc>
          <w:tcPr>
            <w:tcW w:w="0" w:type="auto"/>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sz w:val="24"/>
                <w:lang w:eastAsia="zh-CN"/>
              </w:rPr>
            </w:pPr>
            <w:r>
              <w:rPr>
                <w:rFonts w:hint="eastAsia" w:ascii="宋体" w:hAnsi="宋体"/>
                <w:sz w:val="24"/>
                <w:lang w:eastAsia="zh-CN"/>
              </w:rPr>
              <w:t>合计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0" w:type="auto"/>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Times New Roman"/>
                <w:kern w:val="2"/>
                <w:sz w:val="24"/>
                <w:szCs w:val="24"/>
                <w:lang w:val="en-US" w:eastAsia="zh-CN" w:bidi="ar-SA"/>
              </w:rPr>
            </w:pPr>
            <w:r>
              <w:rPr>
                <w:rFonts w:hint="eastAsia" w:ascii="宋体" w:hAnsi="宋体"/>
                <w:sz w:val="24"/>
              </w:rPr>
              <w:t>销售金额</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kern w:val="2"/>
                <w:sz w:val="24"/>
                <w:szCs w:val="24"/>
                <w:lang w:val="en-US" w:eastAsia="zh-CN" w:bidi="ar-SA"/>
              </w:rPr>
            </w:pPr>
            <w:r>
              <w:rPr>
                <w:rFonts w:ascii="宋体" w:hAnsi="宋体"/>
                <w:sz w:val="24"/>
              </w:rPr>
              <w:t>退款金额</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kern w:val="2"/>
                <w:sz w:val="24"/>
                <w:szCs w:val="24"/>
                <w:lang w:val="en-US" w:eastAsia="zh-CN" w:bidi="ar-SA"/>
              </w:rPr>
            </w:pPr>
            <w:r>
              <w:rPr>
                <w:rFonts w:ascii="宋体" w:hAnsi="宋体"/>
                <w:sz w:val="24"/>
              </w:rPr>
              <w:t>刷单金额</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kern w:val="2"/>
                <w:sz w:val="24"/>
                <w:szCs w:val="24"/>
                <w:lang w:val="en-US" w:eastAsia="zh-CN" w:bidi="ar-SA"/>
              </w:rPr>
            </w:pPr>
            <w:r>
              <w:rPr>
                <w:rFonts w:ascii="宋体" w:hAnsi="宋体"/>
                <w:sz w:val="24"/>
              </w:rPr>
              <w:t>实际交易额</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r>
              <w:rPr>
                <w:rFonts w:hint="eastAsia" w:ascii="汉仪中秀体简" w:hAnsi="汉仪中秀体简" w:eastAsia="汉仪中秀体简" w:cs="汉仪中秀体简"/>
                <w:sz w:val="24"/>
              </w:rPr>
              <w:t>……</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Times New Roman"/>
                <w:kern w:val="2"/>
                <w:sz w:val="24"/>
                <w:szCs w:val="24"/>
                <w:lang w:val="en-US" w:eastAsia="zh-CN" w:bidi="ar-SA"/>
              </w:rPr>
            </w:pPr>
            <w:r>
              <w:rPr>
                <w:rFonts w:hint="eastAsia" w:ascii="宋体" w:hAnsi="宋体"/>
                <w:sz w:val="24"/>
              </w:rPr>
              <w:t>销售金额</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kern w:val="2"/>
                <w:sz w:val="24"/>
                <w:szCs w:val="24"/>
                <w:lang w:val="en-US" w:eastAsia="zh-CN" w:bidi="ar-SA"/>
              </w:rPr>
            </w:pPr>
            <w:r>
              <w:rPr>
                <w:rFonts w:ascii="宋体" w:hAnsi="宋体"/>
                <w:sz w:val="24"/>
              </w:rPr>
              <w:t>退款金额</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kern w:val="2"/>
                <w:sz w:val="24"/>
                <w:szCs w:val="24"/>
                <w:lang w:val="en-US" w:eastAsia="zh-CN" w:bidi="ar-SA"/>
              </w:rPr>
            </w:pPr>
            <w:r>
              <w:rPr>
                <w:rFonts w:ascii="宋体" w:hAnsi="宋体"/>
                <w:sz w:val="24"/>
              </w:rPr>
              <w:t>刷单金额</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kern w:val="2"/>
                <w:sz w:val="24"/>
                <w:szCs w:val="24"/>
                <w:lang w:val="en-US" w:eastAsia="zh-CN" w:bidi="ar-SA"/>
              </w:rPr>
            </w:pPr>
            <w:r>
              <w:rPr>
                <w:rFonts w:ascii="宋体" w:hAnsi="宋体"/>
                <w:sz w:val="24"/>
              </w:rPr>
              <w:t>实际交易额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r>
              <w:rPr>
                <w:rFonts w:ascii="宋体" w:hAnsi="宋体"/>
                <w:sz w:val="24"/>
              </w:rPr>
              <w:t>……</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r>
              <w:rPr>
                <w:rFonts w:ascii="宋体" w:hAnsi="宋体"/>
                <w:sz w:val="24"/>
              </w:rPr>
              <w:t>合计</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before="292" w:beforeLines="50" w:line="560" w:lineRule="exact"/>
        <w:ind w:firstLine="622" w:firstLineChars="200"/>
        <w:textAlignment w:val="auto"/>
        <w:outlineLvl w:val="1"/>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其他企业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汉仪书宋二S" w:hAnsi="汉仪书宋二S" w:eastAsia="汉仪书宋二S" w:cs="汉仪书宋二S"/>
          <w:color w:val="000000"/>
          <w:kern w:val="0"/>
          <w:sz w:val="32"/>
          <w:szCs w:val="32"/>
          <w:shd w:val="clear" w:color="auto" w:fill="FFFFFF"/>
          <w:lang w:bidi="ar"/>
        </w:rPr>
        <w:t>①</w:t>
      </w:r>
      <w:r>
        <w:rPr>
          <w:rFonts w:hint="eastAsia" w:ascii="仿宋_GB2312" w:hAnsi="仿宋_GB2312" w:eastAsia="仿宋_GB2312" w:cs="仿宋_GB2312"/>
          <w:color w:val="000000"/>
          <w:kern w:val="0"/>
          <w:sz w:val="32"/>
          <w:szCs w:val="32"/>
          <w:shd w:val="clear" w:color="auto" w:fill="FFFFFF"/>
          <w:lang w:bidi="ar"/>
        </w:rPr>
        <w:t>加盖企业公章的业务管理系统说明，需具体列示企业所有业务管理系统的名称及对应的业务活动，并说明这些业务系统数据是否涵盖企业全部交易数据、是否包含本企业以外的其他法人企业的交易数据等内容及其他需要说明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汉仪书宋二S" w:hAnsi="汉仪书宋二S" w:eastAsia="汉仪书宋二S" w:cs="汉仪书宋二S"/>
          <w:color w:val="000000"/>
          <w:kern w:val="0"/>
          <w:sz w:val="32"/>
          <w:szCs w:val="32"/>
          <w:shd w:val="clear" w:color="auto" w:fill="FFFFFF"/>
          <w:lang w:bidi="ar"/>
        </w:rPr>
        <w:t>②</w:t>
      </w:r>
      <w:r>
        <w:rPr>
          <w:rFonts w:hint="eastAsia" w:ascii="仿宋_GB2312" w:hAnsi="仿宋_GB2312" w:eastAsia="仿宋_GB2312" w:cs="仿宋_GB2312"/>
          <w:color w:val="000000"/>
          <w:kern w:val="0"/>
          <w:sz w:val="32"/>
          <w:szCs w:val="32"/>
          <w:shd w:val="clear" w:color="auto" w:fill="FFFFFF"/>
          <w:lang w:bidi="ar"/>
        </w:rPr>
        <w:t>截至申报期加盖企业公章的业务管理系统实际累计交易数据整屏截图（包含法人单位名称），若企业有多个业务管理系统，需分别提供。企业业务管理系统若包含其他法人单位的交易数据，应进行剔除，仅提供本法人单位的交易数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eastAsia="仿宋_GB2312"/>
          <w:sz w:val="32"/>
          <w:szCs w:val="32"/>
        </w:rPr>
      </w:pPr>
      <w:r>
        <w:rPr>
          <w:rFonts w:hint="eastAsia" w:ascii="汉仪书宋二S" w:hAnsi="汉仪书宋二S" w:eastAsia="汉仪书宋二S" w:cs="汉仪书宋二S"/>
          <w:color w:val="000000"/>
          <w:kern w:val="0"/>
          <w:sz w:val="32"/>
          <w:szCs w:val="32"/>
          <w:shd w:val="clear" w:color="auto" w:fill="FFFFFF"/>
          <w:lang w:bidi="ar"/>
        </w:rPr>
        <w:t>③</w:t>
      </w:r>
      <w:r>
        <w:rPr>
          <w:rFonts w:hint="eastAsia" w:ascii="仿宋_GB2312" w:hAnsi="仿宋_GB2312" w:eastAsia="仿宋_GB2312" w:cs="仿宋_GB2312"/>
          <w:color w:val="000000"/>
          <w:kern w:val="0"/>
          <w:sz w:val="32"/>
          <w:szCs w:val="32"/>
          <w:shd w:val="clear" w:color="auto" w:fill="FFFFFF"/>
          <w:lang w:bidi="ar"/>
        </w:rPr>
        <w:t>若企业只能提供分月度（季度）交易数据截图，需同时提供月度（季度）数据汇总表格，列明截至申报期每月（季）的销售金额、退货金额、优惠金额及实际交易额。若企业有多个业务管理系统或多家产业活动单位，需分别列示各个业务管理系统或产业活动单位的数据及汇总数据（格式参考网上销售企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default" w:ascii="仿宋_GB2312" w:hAnsi="仿宋_GB2312" w:eastAsia="仿宋_GB2312" w:cs="仿宋_GB2312"/>
          <w:color w:val="000000"/>
          <w:kern w:val="0"/>
          <w:sz w:val="32"/>
          <w:szCs w:val="32"/>
          <w:shd w:val="clear" w:color="auto" w:fill="FFFFFF"/>
          <w:lang w:val="en-US" w:eastAsia="zh-CN" w:bidi="ar"/>
        </w:rPr>
      </w:pPr>
      <w:r>
        <w:rPr>
          <w:rFonts w:hint="eastAsia" w:hAnsi="仿宋_GB2312" w:cs="仿宋_GB2312"/>
          <w:color w:val="000000"/>
          <w:kern w:val="0"/>
          <w:sz w:val="32"/>
          <w:szCs w:val="32"/>
          <w:shd w:val="clear" w:color="auto" w:fill="FFFFFF"/>
          <w:lang w:val="en-US" w:eastAsia="zh-CN" w:bidi="ar"/>
        </w:rPr>
        <w:t>5</w:t>
      </w:r>
      <w:r>
        <w:rPr>
          <w:rFonts w:hint="eastAsia" w:ascii="仿宋_GB2312" w:hAnsi="仿宋_GB2312" w:eastAsia="仿宋_GB2312" w:cs="仿宋_GB2312"/>
          <w:color w:val="000000"/>
          <w:kern w:val="0"/>
          <w:sz w:val="32"/>
          <w:szCs w:val="32"/>
          <w:shd w:val="clear" w:color="auto" w:fill="FFFFFF"/>
          <w:lang w:val="en-US" w:eastAsia="zh-CN" w:bidi="ar"/>
        </w:rPr>
        <w:t>.如果是执行企业会计准则的事业单位等，还需提供在税务部门备案的财务会计制度报告书复印件，或加盖单位公章的执行会计准则制度情况说明；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auto"/>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6</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因改制、重新注册、合并或拆分产生的新单位还需提供证明单位变动的有关文件复印件，新单位与原单位的对应关系，原单位同期数如何处理的相关说明</w:t>
      </w:r>
      <w:r>
        <w:rPr>
          <w:rFonts w:hint="eastAsia" w:ascii="仿宋_GB2312" w:hAnsi="仿宋_GB2312" w:eastAsia="仿宋_GB2312" w:cs="仿宋_GB2312"/>
          <w:color w:val="auto"/>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b/>
          <w:bCs/>
          <w:color w:val="000000"/>
          <w:kern w:val="0"/>
          <w:sz w:val="32"/>
          <w:szCs w:val="32"/>
          <w:shd w:val="clear" w:color="auto" w:fill="FFFFFF"/>
          <w:lang w:eastAsia="zh-CN" w:bidi="ar"/>
        </w:rPr>
      </w:pPr>
      <w:r>
        <w:rPr>
          <w:rFonts w:hint="eastAsia" w:ascii="仿宋_GB2312" w:hAnsi="仿宋_GB2312" w:eastAsia="仿宋_GB2312" w:cs="仿宋_GB2312"/>
          <w:b/>
          <w:bCs/>
          <w:color w:val="000000"/>
          <w:kern w:val="0"/>
          <w:sz w:val="32"/>
          <w:szCs w:val="32"/>
          <w:shd w:val="clear" w:color="auto" w:fill="FFFFFF"/>
          <w:lang w:bidi="ar"/>
        </w:rPr>
        <w:t>非批发和零售业法人单位附营的限额以上批发和零售业产业活动单位需提供</w:t>
      </w:r>
      <w:r>
        <w:rPr>
          <w:rFonts w:hint="eastAsia" w:ascii="仿宋_GB2312" w:hAnsi="仿宋_GB2312" w:eastAsia="仿宋_GB2312" w:cs="仿宋_GB2312"/>
          <w:b/>
          <w:bCs/>
          <w:color w:val="000000"/>
          <w:kern w:val="0"/>
          <w:sz w:val="32"/>
          <w:szCs w:val="32"/>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default" w:ascii="仿宋_GB2312" w:hAnsi="仿宋_GB2312" w:eastAsia="仿宋_GB2312" w:cs="仿宋_GB2312"/>
          <w:color w:val="auto"/>
          <w:kern w:val="0"/>
          <w:sz w:val="32"/>
          <w:szCs w:val="32"/>
          <w:shd w:val="clear" w:color="auto" w:fill="FFFFFF"/>
          <w:lang w:val="en-US" w:eastAsia="zh-CN"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最近连续3个月的《批发和零售业产业活动单位（个体经营户）商品销售和库存》（E204-3表）</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（二）辖区变更（跨省）需纳入单位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640" w:leftChars="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2"/>
        <w:rPr>
          <w:rFonts w:ascii="仿宋_GB2312" w:hAnsi="仿宋_GB2312" w:eastAsia="仿宋_GB2312" w:cs="仿宋_GB2312"/>
          <w:color w:val="000000"/>
          <w:sz w:val="32"/>
          <w:szCs w:val="32"/>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证明单位所在地发生跨省变更的材料。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（三）停业（歇业）恢复运营单位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加盖单位和直管统计机构公章的复产证明材料。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（四）变更主要信息的单位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default" w:ascii="仿宋_GB2312" w:hAnsi="仿宋_GB2312" w:eastAsia="仿宋_GB2312" w:cs="仿宋_GB2312"/>
          <w:color w:val="000000"/>
          <w:kern w:val="0"/>
          <w:sz w:val="32"/>
          <w:szCs w:val="32"/>
          <w:shd w:val="clear" w:color="auto" w:fill="FFFFFF"/>
          <w:lang w:val="en-US" w:eastAsia="zh-CN"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.其他证明单位发生相应变更的材料。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（五）退出的单位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1.因非法人单位申报退出的单位，还需提供</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申报“其他原因需退出单位”</w:t>
      </w:r>
      <w:r>
        <w:rPr>
          <w:rFonts w:hint="eastAsia" w:ascii="仿宋_GB2312" w:hAnsi="仿宋_GB2312" w:eastAsia="仿宋_GB2312" w:cs="仿宋_GB2312"/>
          <w:color w:val="000000"/>
          <w:kern w:val="0"/>
          <w:sz w:val="32"/>
          <w:szCs w:val="32"/>
          <w:shd w:val="clear" w:color="auto" w:fill="FFFFFF"/>
          <w:lang w:eastAsia="zh-CN" w:bidi="ar"/>
        </w:rPr>
        <w:t>类型的单位</w:t>
      </w:r>
      <w:r>
        <w:rPr>
          <w:rFonts w:hint="eastAsia" w:ascii="仿宋_GB2312" w:hAnsi="仿宋_GB2312" w:eastAsia="仿宋_GB2312" w:cs="仿宋_GB2312"/>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lang w:eastAsia="zh-CN" w:bidi="ar"/>
        </w:rPr>
        <w:t>必须</w:t>
      </w:r>
      <w:r>
        <w:rPr>
          <w:rFonts w:hint="eastAsia" w:ascii="仿宋_GB2312" w:hAnsi="仿宋_GB2312" w:eastAsia="仿宋_GB2312" w:cs="仿宋_GB2312"/>
          <w:color w:val="000000"/>
          <w:kern w:val="0"/>
          <w:sz w:val="32"/>
          <w:szCs w:val="32"/>
          <w:shd w:val="clear" w:color="auto" w:fill="FFFFFF"/>
          <w:lang w:bidi="ar"/>
        </w:rPr>
        <w:t>在</w:t>
      </w:r>
      <w:r>
        <w:rPr>
          <w:rFonts w:ascii="仿宋_GB2312" w:hAnsi="仿宋_GB2312" w:eastAsia="仿宋_GB2312" w:cs="仿宋_GB2312"/>
          <w:color w:val="000000"/>
          <w:kern w:val="0"/>
          <w:sz w:val="32"/>
          <w:szCs w:val="32"/>
          <w:shd w:val="clear" w:color="auto" w:fill="FFFFFF"/>
          <w:lang w:bidi="ar"/>
        </w:rPr>
        <w:t>备注栏中</w:t>
      </w:r>
      <w:r>
        <w:rPr>
          <w:rFonts w:hint="eastAsia" w:ascii="仿宋_GB2312" w:hAnsi="仿宋_GB2312" w:eastAsia="仿宋_GB2312" w:cs="仿宋_GB2312"/>
          <w:color w:val="000000"/>
          <w:kern w:val="0"/>
          <w:sz w:val="32"/>
          <w:szCs w:val="32"/>
          <w:shd w:val="clear" w:color="auto" w:fill="FFFFFF"/>
          <w:lang w:bidi="ar"/>
        </w:rPr>
        <w:t>注明退出原因</w:t>
      </w:r>
      <w:r>
        <w:rPr>
          <w:rFonts w:hint="eastAsia" w:ascii="仿宋_GB2312" w:hAnsi="仿宋_GB2312" w:eastAsia="仿宋_GB2312" w:cs="仿宋_GB2312"/>
          <w:color w:val="000000"/>
          <w:kern w:val="0"/>
          <w:sz w:val="32"/>
          <w:szCs w:val="32"/>
          <w:shd w:val="clear" w:color="auto" w:fill="FFFFFF"/>
          <w:lang w:eastAsia="zh-CN" w:bidi="ar"/>
        </w:rPr>
        <w:t>；其中，</w:t>
      </w:r>
      <w:r>
        <w:rPr>
          <w:rFonts w:hint="eastAsia" w:ascii="仿宋_GB2312" w:hAnsi="仿宋_GB2312" w:eastAsia="仿宋_GB2312" w:cs="仿宋_GB2312"/>
          <w:color w:val="000000"/>
          <w:kern w:val="0"/>
          <w:sz w:val="32"/>
          <w:szCs w:val="32"/>
          <w:shd w:val="clear" w:color="auto" w:fill="FFFFFF"/>
          <w:lang w:bidi="ar"/>
        </w:rPr>
        <w:t>因不执行企业会计准则制度申报退出的单位，还需提供在税务部门备案的财务会计制度报告书复印件，或加盖单位公章的执行会计准则制度情况说明；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因改制、重新注册、合并或拆分需退出的原调查单位，还需提供证明单位变动的有关文件复印件，新单位与原单位的对应关系，原单位同期数如何处理的相关说明等。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0"/>
        <w:rPr>
          <w:rFonts w:hint="eastAsia" w:ascii="黑体" w:hAnsi="黑体" w:eastAsia="黑体" w:cs="黑体"/>
          <w:color w:val="000000"/>
          <w:kern w:val="0"/>
          <w:sz w:val="32"/>
          <w:szCs w:val="32"/>
          <w:shd w:val="clear" w:color="auto" w:fill="FFFFFF"/>
          <w:lang w:eastAsia="zh-CN" w:bidi="ar"/>
        </w:rPr>
      </w:pPr>
      <w:r>
        <w:rPr>
          <w:rFonts w:hint="eastAsia" w:ascii="黑体" w:hAnsi="黑体" w:eastAsia="黑体" w:cs="黑体"/>
          <w:color w:val="000000"/>
          <w:kern w:val="0"/>
          <w:sz w:val="32"/>
          <w:szCs w:val="32"/>
          <w:shd w:val="clear" w:color="auto" w:fill="FFFFFF"/>
          <w:lang w:eastAsia="zh-CN" w:bidi="ar"/>
        </w:rPr>
        <w:t>四、住宿和餐饮业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（一）新开业（投产）单位、“规下升规上”单位、专业变更需纳入单位、因改制、重新注册、合并或拆分产生的新单位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b/>
          <w:bCs/>
          <w:color w:val="000000"/>
          <w:kern w:val="0"/>
          <w:sz w:val="32"/>
          <w:szCs w:val="32"/>
          <w:shd w:val="clear" w:color="auto" w:fill="FFFFFF"/>
          <w:lang w:val="en-US" w:eastAsia="zh-CN" w:bidi="ar"/>
        </w:rPr>
      </w:pPr>
      <w:r>
        <w:rPr>
          <w:rFonts w:hint="eastAsia" w:ascii="仿宋_GB2312" w:hAnsi="仿宋_GB2312" w:eastAsia="仿宋_GB2312" w:cs="仿宋_GB2312"/>
          <w:b/>
          <w:bCs/>
          <w:color w:val="000000"/>
          <w:kern w:val="0"/>
          <w:sz w:val="32"/>
          <w:szCs w:val="32"/>
          <w:shd w:val="clear" w:color="auto" w:fill="FFFFFF"/>
          <w:lang w:val="en-US" w:eastAsia="zh-CN" w:bidi="ar"/>
        </w:rPr>
        <w:t>住宿和餐饮业法人单位：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截至申报期最近1个月加盖单位公章（或财务专用章）的《利润表》复印件（若无月度表，则提供最近1个季度的报表复印件）；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eastAsia="zh-CN" w:bidi="ar"/>
        </w:rPr>
        <w:t>打印</w:t>
      </w:r>
      <w:r>
        <w:rPr>
          <w:rFonts w:hint="eastAsia" w:ascii="仿宋_GB2312" w:hAnsi="仿宋_GB2312" w:eastAsia="仿宋_GB2312" w:cs="仿宋_GB2312"/>
          <w:color w:val="000000"/>
          <w:kern w:val="0"/>
          <w:sz w:val="32"/>
          <w:szCs w:val="32"/>
          <w:shd w:val="clear" w:color="auto" w:fill="FFFFFF"/>
          <w:lang w:bidi="ar"/>
        </w:rPr>
        <w:t>税务网上申报系统</w:t>
      </w:r>
      <w:r>
        <w:rPr>
          <w:rFonts w:hint="eastAsia" w:ascii="仿宋_GB2312" w:hAnsi="仿宋_GB2312" w:eastAsia="仿宋_GB2312" w:cs="仿宋_GB2312"/>
          <w:color w:val="000000"/>
          <w:kern w:val="0"/>
          <w:sz w:val="32"/>
          <w:szCs w:val="32"/>
          <w:shd w:val="clear" w:color="auto" w:fill="FFFFFF"/>
          <w:lang w:eastAsia="zh-CN" w:bidi="ar"/>
        </w:rPr>
        <w:t>下载</w:t>
      </w:r>
      <w:r>
        <w:rPr>
          <w:rFonts w:hint="eastAsia" w:ascii="仿宋_GB2312" w:hAnsi="仿宋_GB2312" w:eastAsia="仿宋_GB2312" w:cs="仿宋_GB2312"/>
          <w:color w:val="000000"/>
          <w:kern w:val="0"/>
          <w:sz w:val="32"/>
          <w:szCs w:val="32"/>
          <w:shd w:val="clear" w:color="auto" w:fill="FFFFFF"/>
          <w:lang w:bidi="ar"/>
        </w:rPr>
        <w:t>的《增值税纳税申报表》并加盖单位公章</w:t>
      </w:r>
      <w:r>
        <w:rPr>
          <w:rFonts w:hint="eastAsia" w:ascii="仿宋_GB2312" w:hAnsi="仿宋_GB2312" w:eastAsia="仿宋_GB2312" w:cs="仿宋_GB2312"/>
          <w:color w:val="000000"/>
          <w:kern w:val="0"/>
          <w:sz w:val="32"/>
          <w:szCs w:val="32"/>
          <w:shd w:val="clear" w:color="auto" w:fill="FFFFFF"/>
          <w:lang w:eastAsia="zh-CN" w:bidi="ar"/>
        </w:rPr>
        <w:t>，或</w:t>
      </w:r>
      <w:r>
        <w:rPr>
          <w:rFonts w:hint="eastAsia" w:ascii="仿宋_GB2312" w:hAnsi="仿宋_GB2312" w:eastAsia="仿宋_GB2312" w:cs="仿宋_GB2312"/>
          <w:color w:val="000000"/>
          <w:kern w:val="0"/>
          <w:sz w:val="32"/>
          <w:szCs w:val="32"/>
          <w:shd w:val="clear" w:color="auto" w:fill="FFFFFF"/>
          <w:lang w:bidi="ar"/>
        </w:rPr>
        <w:t>打印税务网上申报系统查询的《增值税纳税申报表》整屏截图（带查询页面的完整表）并加盖单位公章</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因未缴纳增值税而缺少《增值税纳税申报表》或《增值税纳税申报表》无法反映实际经营情况的企业，</w:t>
      </w:r>
      <w:r>
        <w:rPr>
          <w:rFonts w:hint="eastAsia" w:ascii="仿宋_GB2312" w:hAnsi="仿宋_GB2312" w:eastAsia="仿宋_GB2312" w:cs="仿宋_GB2312"/>
          <w:color w:val="000000"/>
          <w:kern w:val="0"/>
          <w:sz w:val="32"/>
          <w:szCs w:val="32"/>
          <w:shd w:val="clear" w:color="auto" w:fill="FFFFFF"/>
          <w:lang w:eastAsia="zh-CN" w:bidi="ar"/>
        </w:rPr>
        <w:t>需</w:t>
      </w:r>
      <w:r>
        <w:rPr>
          <w:rFonts w:hint="eastAsia" w:ascii="仿宋_GB2312" w:hAnsi="仿宋_GB2312" w:eastAsia="仿宋_GB2312" w:cs="仿宋_GB2312"/>
          <w:color w:val="000000"/>
          <w:kern w:val="0"/>
          <w:sz w:val="32"/>
          <w:szCs w:val="32"/>
          <w:shd w:val="clear" w:color="auto" w:fill="FFFFFF"/>
          <w:lang w:bidi="ar"/>
        </w:rPr>
        <w:t>提供补充材料</w:t>
      </w:r>
      <w:r>
        <w:rPr>
          <w:rFonts w:hint="eastAsia" w:ascii="仿宋_GB2312" w:hAnsi="仿宋_GB2312" w:eastAsia="仿宋_GB2312" w:cs="仿宋_GB2312"/>
          <w:color w:val="000000"/>
          <w:kern w:val="0"/>
          <w:sz w:val="32"/>
          <w:szCs w:val="32"/>
          <w:shd w:val="clear" w:color="auto" w:fill="FFFFFF"/>
          <w:lang w:val="en-US"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汉仪书宋二S" w:hAnsi="汉仪书宋二S" w:eastAsia="汉仪书宋二S" w:cs="汉仪书宋二S"/>
          <w:color w:val="000000"/>
          <w:kern w:val="0"/>
          <w:sz w:val="32"/>
          <w:szCs w:val="32"/>
          <w:shd w:val="clear" w:color="auto" w:fill="FFFFFF"/>
          <w:lang w:bidi="ar"/>
        </w:rPr>
        <w:t>①</w:t>
      </w:r>
      <w:r>
        <w:rPr>
          <w:rFonts w:hint="eastAsia" w:ascii="仿宋_GB2312" w:hAnsi="仿宋_GB2312" w:eastAsia="仿宋_GB2312" w:cs="仿宋_GB2312"/>
          <w:color w:val="000000"/>
          <w:kern w:val="0"/>
          <w:sz w:val="32"/>
          <w:szCs w:val="32"/>
          <w:shd w:val="clear" w:color="auto" w:fill="FFFFFF"/>
          <w:lang w:bidi="ar"/>
        </w:rPr>
        <w:t>加盖企业公章的业务管理系统说明，需具体列示企业所有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业务管理系统的名称及对应的业务活动，并说明这些业务系统数据是否涵盖企业全部交易数据、是否包含本企业以外的其他法人企业的交易数据等内容及其他需要说明的事项。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汉仪书宋二S" w:hAnsi="汉仪书宋二S" w:eastAsia="汉仪书宋二S" w:cs="汉仪书宋二S"/>
          <w:color w:val="000000"/>
          <w:kern w:val="0"/>
          <w:sz w:val="32"/>
          <w:szCs w:val="32"/>
          <w:shd w:val="clear" w:color="auto" w:fill="FFFFFF"/>
          <w:lang w:bidi="ar"/>
        </w:rPr>
        <w:t>②</w:t>
      </w:r>
      <w:r>
        <w:rPr>
          <w:rFonts w:hint="eastAsia" w:ascii="仿宋_GB2312" w:hAnsi="仿宋_GB2312" w:eastAsia="仿宋_GB2312" w:cs="仿宋_GB2312"/>
          <w:color w:val="000000"/>
          <w:kern w:val="0"/>
          <w:sz w:val="32"/>
          <w:szCs w:val="32"/>
          <w:shd w:val="clear" w:color="auto" w:fill="FFFFFF"/>
          <w:lang w:bidi="ar"/>
        </w:rPr>
        <w:t>截至申报期加盖企业公章的业务管理系统实际累计交易数据整屏截图（包含法人单位名称），若企业有多个业务管理系统，需分别提供。企业业务管理系统若包含其他法人单位的交易数据，应进行剔除，仅提供本法人单位的交易数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eastAsia="仿宋_GB2312"/>
          <w:sz w:val="32"/>
          <w:szCs w:val="32"/>
        </w:rPr>
      </w:pPr>
      <w:r>
        <w:rPr>
          <w:rFonts w:hint="eastAsia" w:ascii="汉仪书宋二S" w:hAnsi="汉仪书宋二S" w:eastAsia="汉仪书宋二S" w:cs="汉仪书宋二S"/>
          <w:color w:val="000000"/>
          <w:kern w:val="0"/>
          <w:sz w:val="32"/>
          <w:szCs w:val="32"/>
          <w:shd w:val="clear" w:color="auto" w:fill="FFFFFF"/>
          <w:lang w:bidi="ar"/>
        </w:rPr>
        <w:t>③</w:t>
      </w:r>
      <w:r>
        <w:rPr>
          <w:rFonts w:hint="eastAsia" w:ascii="仿宋_GB2312" w:hAnsi="仿宋_GB2312" w:eastAsia="仿宋_GB2312" w:cs="仿宋_GB2312"/>
          <w:color w:val="000000"/>
          <w:kern w:val="0"/>
          <w:sz w:val="32"/>
          <w:szCs w:val="32"/>
          <w:shd w:val="clear" w:color="auto" w:fill="FFFFFF"/>
          <w:lang w:bidi="ar"/>
        </w:rPr>
        <w:t>若企业只能提供分月度（季度）交易数据截图，需同时提供月度（季度）数据汇总表格，列明截至申报期每月（季）的销售金额、退货金额、优惠金额及实际交易额。若企业有多个业务管理系统或多家产业活动单位，需分别列示各个业务管理系统或产业活动单位的数据及汇总数据（格式参考网上销售企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val="en-US" w:eastAsia="zh-CN" w:bidi="ar"/>
        </w:rPr>
      </w:pPr>
      <w:r>
        <w:rPr>
          <w:rFonts w:hint="eastAsia" w:hAnsi="仿宋_GB2312" w:cs="仿宋_GB2312"/>
          <w:color w:val="000000"/>
          <w:kern w:val="0"/>
          <w:sz w:val="32"/>
          <w:szCs w:val="32"/>
          <w:shd w:val="clear" w:color="auto" w:fill="FFFFFF"/>
          <w:lang w:val="en-US" w:eastAsia="zh-CN" w:bidi="ar"/>
        </w:rPr>
        <w:t>5</w:t>
      </w:r>
      <w:r>
        <w:rPr>
          <w:rFonts w:hint="eastAsia" w:ascii="仿宋_GB2312" w:hAnsi="仿宋_GB2312" w:eastAsia="仿宋_GB2312" w:cs="仿宋_GB2312"/>
          <w:color w:val="000000"/>
          <w:kern w:val="0"/>
          <w:sz w:val="32"/>
          <w:szCs w:val="32"/>
          <w:shd w:val="clear" w:color="auto" w:fill="FFFFFF"/>
          <w:lang w:val="en-US" w:eastAsia="zh-CN" w:bidi="ar"/>
        </w:rPr>
        <w:t>.如果是执行企业会计准则的事业单位等，还需提供在税务部门备案的财务会计制度报告书复印件，或加盖单位公章的执行会计准则制度情况说明；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6</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因改制、重新注册、合并或拆分产生的新单位还需提供证明单位变动的有关文件复印件，新单位与原单位的对应关系，原单位同期数如何处理的相关说明</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b/>
          <w:bCs/>
          <w:color w:val="000000"/>
          <w:kern w:val="0"/>
          <w:sz w:val="32"/>
          <w:szCs w:val="32"/>
          <w:shd w:val="clear" w:color="auto" w:fill="FFFFFF"/>
          <w:lang w:eastAsia="zh-CN" w:bidi="ar"/>
        </w:rPr>
      </w:pPr>
      <w:r>
        <w:rPr>
          <w:rFonts w:hint="eastAsia" w:ascii="仿宋_GB2312" w:hAnsi="仿宋_GB2312" w:eastAsia="仿宋_GB2312" w:cs="仿宋_GB2312"/>
          <w:b/>
          <w:bCs/>
          <w:color w:val="000000"/>
          <w:kern w:val="0"/>
          <w:sz w:val="32"/>
          <w:szCs w:val="32"/>
          <w:shd w:val="clear" w:color="auto" w:fill="FFFFFF"/>
          <w:lang w:bidi="ar"/>
        </w:rPr>
        <w:t>非</w:t>
      </w:r>
      <w:r>
        <w:rPr>
          <w:rFonts w:hint="eastAsia" w:ascii="仿宋_GB2312" w:hAnsi="仿宋_GB2312" w:eastAsia="仿宋_GB2312" w:cs="仿宋_GB2312"/>
          <w:b/>
          <w:bCs/>
          <w:color w:val="000000"/>
          <w:kern w:val="0"/>
          <w:sz w:val="32"/>
          <w:szCs w:val="32"/>
          <w:shd w:val="clear" w:color="auto" w:fill="FFFFFF"/>
          <w:lang w:eastAsia="zh-CN" w:bidi="ar"/>
        </w:rPr>
        <w:t>住宿和餐饮业</w:t>
      </w:r>
      <w:r>
        <w:rPr>
          <w:rFonts w:hint="eastAsia" w:ascii="仿宋_GB2312" w:hAnsi="仿宋_GB2312" w:eastAsia="仿宋_GB2312" w:cs="仿宋_GB2312"/>
          <w:b/>
          <w:bCs/>
          <w:color w:val="000000"/>
          <w:kern w:val="0"/>
          <w:sz w:val="32"/>
          <w:szCs w:val="32"/>
          <w:shd w:val="clear" w:color="auto" w:fill="FFFFFF"/>
          <w:lang w:bidi="ar"/>
        </w:rPr>
        <w:t>法人单位附营的限额以上</w:t>
      </w:r>
      <w:r>
        <w:rPr>
          <w:rFonts w:hint="eastAsia" w:ascii="仿宋_GB2312" w:hAnsi="仿宋_GB2312" w:eastAsia="仿宋_GB2312" w:cs="仿宋_GB2312"/>
          <w:b/>
          <w:bCs/>
          <w:color w:val="000000"/>
          <w:kern w:val="0"/>
          <w:sz w:val="32"/>
          <w:szCs w:val="32"/>
          <w:shd w:val="clear" w:color="auto" w:fill="FFFFFF"/>
          <w:lang w:eastAsia="zh-CN" w:bidi="ar"/>
        </w:rPr>
        <w:t>住宿和餐饮业</w:t>
      </w:r>
      <w:r>
        <w:rPr>
          <w:rFonts w:hint="eastAsia" w:ascii="仿宋_GB2312" w:hAnsi="仿宋_GB2312" w:eastAsia="仿宋_GB2312" w:cs="仿宋_GB2312"/>
          <w:b/>
          <w:bCs/>
          <w:color w:val="000000"/>
          <w:kern w:val="0"/>
          <w:sz w:val="32"/>
          <w:szCs w:val="32"/>
          <w:shd w:val="clear" w:color="auto" w:fill="FFFFFF"/>
          <w:lang w:bidi="ar"/>
        </w:rPr>
        <w:t>产业活动单位需提供</w:t>
      </w:r>
      <w:r>
        <w:rPr>
          <w:rFonts w:hint="eastAsia" w:ascii="仿宋_GB2312" w:hAnsi="仿宋_GB2312" w:eastAsia="仿宋_GB2312" w:cs="仿宋_GB2312"/>
          <w:b/>
          <w:bCs/>
          <w:color w:val="000000"/>
          <w:kern w:val="0"/>
          <w:sz w:val="32"/>
          <w:szCs w:val="32"/>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default" w:ascii="仿宋_GB2312" w:hAnsi="仿宋_GB2312" w:eastAsia="仿宋_GB2312" w:cs="仿宋_GB2312"/>
          <w:color w:val="auto"/>
          <w:kern w:val="0"/>
          <w:sz w:val="32"/>
          <w:szCs w:val="32"/>
          <w:shd w:val="clear" w:color="auto" w:fill="FFFFFF"/>
          <w:lang w:val="en-US" w:eastAsia="zh-CN"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最近连续3个月的《</w:t>
      </w:r>
      <w:r>
        <w:rPr>
          <w:rFonts w:hint="eastAsia" w:ascii="仿宋_GB2312" w:hAnsi="仿宋_GB2312" w:eastAsia="仿宋_GB2312" w:cs="仿宋_GB2312"/>
          <w:color w:val="000000"/>
          <w:kern w:val="0"/>
          <w:sz w:val="32"/>
          <w:szCs w:val="32"/>
          <w:shd w:val="clear" w:color="auto" w:fill="FFFFFF"/>
          <w:lang w:eastAsia="zh-CN" w:bidi="ar"/>
        </w:rPr>
        <w:t>住宿和餐饮业</w:t>
      </w:r>
      <w:r>
        <w:rPr>
          <w:rFonts w:hint="eastAsia" w:ascii="仿宋_GB2312" w:hAnsi="仿宋_GB2312" w:eastAsia="仿宋_GB2312" w:cs="仿宋_GB2312"/>
          <w:color w:val="000000"/>
          <w:kern w:val="0"/>
          <w:sz w:val="32"/>
          <w:szCs w:val="32"/>
          <w:shd w:val="clear" w:color="auto" w:fill="FFFFFF"/>
          <w:lang w:bidi="ar"/>
        </w:rPr>
        <w:t>产业活动单位（个体经营户）商品销售和库存》（</w:t>
      </w:r>
      <w:r>
        <w:rPr>
          <w:rFonts w:hint="eastAsia" w:ascii="仿宋_GB2312" w:hAnsi="仿宋_GB2312" w:eastAsia="仿宋_GB2312" w:cs="仿宋_GB2312"/>
          <w:color w:val="000000"/>
          <w:kern w:val="0"/>
          <w:sz w:val="32"/>
          <w:szCs w:val="32"/>
          <w:shd w:val="clear" w:color="auto" w:fill="FFFFFF"/>
          <w:lang w:val="en-US" w:eastAsia="zh-CN" w:bidi="ar"/>
        </w:rPr>
        <w:t>S</w:t>
      </w:r>
      <w:r>
        <w:rPr>
          <w:rFonts w:hint="eastAsia" w:ascii="仿宋_GB2312" w:hAnsi="仿宋_GB2312" w:eastAsia="仿宋_GB2312" w:cs="仿宋_GB2312"/>
          <w:color w:val="000000"/>
          <w:kern w:val="0"/>
          <w:sz w:val="32"/>
          <w:szCs w:val="32"/>
          <w:shd w:val="clear" w:color="auto" w:fill="FFFFFF"/>
          <w:lang w:bidi="ar"/>
        </w:rPr>
        <w:t>204-3表）</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（二）辖区变更（跨省）需纳入单位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22" w:firstLineChars="200"/>
        <w:textAlignment w:val="auto"/>
        <w:outlineLvl w:val="1"/>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1"/>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1"/>
        <w:rPr>
          <w:rFonts w:ascii="仿宋_GB2312" w:hAnsi="仿宋_GB2312" w:eastAsia="仿宋_GB2312" w:cs="仿宋_GB2312"/>
          <w:color w:val="000000"/>
          <w:sz w:val="32"/>
          <w:szCs w:val="32"/>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证明单位所在地发生跨省变更的材料。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（三）停业（歇业）恢复运营单位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加盖单位和直管统计机构公章的复产证明材料。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（四）变更主要信息的单位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.其他证明单位发生相应变更的材料。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（五）退出的单位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1.因非法人单位申报退出的单位，还需提供</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申报“其他原因需退出单位”</w:t>
      </w:r>
      <w:r>
        <w:rPr>
          <w:rFonts w:hint="eastAsia" w:ascii="仿宋_GB2312" w:hAnsi="仿宋_GB2312" w:eastAsia="仿宋_GB2312" w:cs="仿宋_GB2312"/>
          <w:color w:val="000000"/>
          <w:kern w:val="0"/>
          <w:sz w:val="32"/>
          <w:szCs w:val="32"/>
          <w:shd w:val="clear" w:color="auto" w:fill="FFFFFF"/>
          <w:lang w:eastAsia="zh-CN" w:bidi="ar"/>
        </w:rPr>
        <w:t>类型的单位</w:t>
      </w:r>
      <w:r>
        <w:rPr>
          <w:rFonts w:hint="eastAsia" w:ascii="仿宋_GB2312" w:hAnsi="仿宋_GB2312" w:eastAsia="仿宋_GB2312" w:cs="仿宋_GB2312"/>
          <w:color w:val="000000"/>
          <w:kern w:val="0"/>
          <w:sz w:val="32"/>
          <w:szCs w:val="32"/>
          <w:shd w:val="clear" w:color="auto" w:fill="FFFFFF"/>
          <w:lang w:bidi="ar"/>
        </w:rPr>
        <w:t>，必</w:t>
      </w:r>
      <w:r>
        <w:rPr>
          <w:rFonts w:hint="eastAsia" w:ascii="仿宋_GB2312" w:hAnsi="仿宋_GB2312" w:eastAsia="仿宋_GB2312" w:cs="仿宋_GB2312"/>
          <w:color w:val="000000"/>
          <w:kern w:val="0"/>
          <w:sz w:val="32"/>
          <w:szCs w:val="32"/>
          <w:shd w:val="clear" w:color="auto" w:fill="FFFFFF"/>
          <w:lang w:eastAsia="zh-CN" w:bidi="ar"/>
        </w:rPr>
        <w:t>须</w:t>
      </w:r>
      <w:r>
        <w:rPr>
          <w:rFonts w:hint="eastAsia" w:ascii="仿宋_GB2312" w:hAnsi="仿宋_GB2312" w:eastAsia="仿宋_GB2312" w:cs="仿宋_GB2312"/>
          <w:color w:val="000000"/>
          <w:kern w:val="0"/>
          <w:sz w:val="32"/>
          <w:szCs w:val="32"/>
          <w:shd w:val="clear" w:color="auto" w:fill="FFFFFF"/>
          <w:lang w:bidi="ar"/>
        </w:rPr>
        <w:t>在</w:t>
      </w:r>
      <w:r>
        <w:rPr>
          <w:rFonts w:ascii="仿宋_GB2312" w:hAnsi="仿宋_GB2312" w:eastAsia="仿宋_GB2312" w:cs="仿宋_GB2312"/>
          <w:color w:val="000000"/>
          <w:kern w:val="0"/>
          <w:sz w:val="32"/>
          <w:szCs w:val="32"/>
          <w:shd w:val="clear" w:color="auto" w:fill="FFFFFF"/>
          <w:lang w:bidi="ar"/>
        </w:rPr>
        <w:t>备注栏中</w:t>
      </w:r>
      <w:r>
        <w:rPr>
          <w:rFonts w:hint="eastAsia" w:ascii="仿宋_GB2312" w:hAnsi="仿宋_GB2312" w:eastAsia="仿宋_GB2312" w:cs="仿宋_GB2312"/>
          <w:color w:val="000000"/>
          <w:kern w:val="0"/>
          <w:sz w:val="32"/>
          <w:szCs w:val="32"/>
          <w:shd w:val="clear" w:color="auto" w:fill="FFFFFF"/>
          <w:lang w:bidi="ar"/>
        </w:rPr>
        <w:t>注明退出原因</w:t>
      </w:r>
      <w:r>
        <w:rPr>
          <w:rFonts w:hint="eastAsia" w:ascii="仿宋_GB2312" w:hAnsi="仿宋_GB2312" w:eastAsia="仿宋_GB2312" w:cs="仿宋_GB2312"/>
          <w:color w:val="000000"/>
          <w:kern w:val="0"/>
          <w:sz w:val="32"/>
          <w:szCs w:val="32"/>
          <w:shd w:val="clear" w:color="auto" w:fill="FFFFFF"/>
          <w:lang w:eastAsia="zh-CN" w:bidi="ar"/>
        </w:rPr>
        <w:t>；其中，</w:t>
      </w:r>
      <w:r>
        <w:rPr>
          <w:rFonts w:hint="eastAsia" w:ascii="仿宋_GB2312" w:hAnsi="仿宋_GB2312" w:eastAsia="仿宋_GB2312" w:cs="仿宋_GB2312"/>
          <w:color w:val="000000"/>
          <w:kern w:val="0"/>
          <w:sz w:val="32"/>
          <w:szCs w:val="32"/>
          <w:shd w:val="clear" w:color="auto" w:fill="FFFFFF"/>
          <w:lang w:bidi="ar"/>
        </w:rPr>
        <w:t>因不执行企业会计准则制度申报退出的单位，还需提供在税务部门备案的财务会计制度报告书复印件，或加盖单位公章的执行会计准则制度情况说明；</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黑体" w:hAnsi="黑体" w:eastAsia="黑体" w:cs="黑体"/>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因改制、重新注册、合并或拆分需退出的原调查单位，还需提供证明单位变动的有关文件复印件，新单位与原单位的对应关系，原单位同期数如何处理的相关说明等。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0"/>
        <w:rPr>
          <w:rFonts w:hint="eastAsia" w:ascii="黑体" w:hAnsi="黑体" w:eastAsia="黑体" w:cs="黑体"/>
          <w:b w:val="0"/>
          <w:bCs w:val="0"/>
          <w:color w:val="000000"/>
          <w:kern w:val="0"/>
          <w:sz w:val="32"/>
          <w:szCs w:val="32"/>
          <w:shd w:val="clear" w:color="auto" w:fill="FFFFFF"/>
          <w:lang w:eastAsia="zh-CN" w:bidi="ar"/>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0"/>
        <w:rPr>
          <w:rFonts w:hint="eastAsia" w:ascii="黑体" w:hAnsi="黑体" w:eastAsia="黑体" w:cs="黑体"/>
          <w:b w:val="0"/>
          <w:bCs w:val="0"/>
          <w:color w:val="000000"/>
          <w:kern w:val="0"/>
          <w:sz w:val="32"/>
          <w:szCs w:val="32"/>
          <w:shd w:val="clear" w:color="auto" w:fill="FFFFFF"/>
          <w:lang w:eastAsia="zh-CN" w:bidi="ar"/>
        </w:rPr>
      </w:pPr>
      <w:r>
        <w:rPr>
          <w:rFonts w:hint="eastAsia" w:ascii="黑体" w:hAnsi="黑体" w:eastAsia="黑体" w:cs="黑体"/>
          <w:b w:val="0"/>
          <w:bCs w:val="0"/>
          <w:color w:val="000000"/>
          <w:kern w:val="0"/>
          <w:sz w:val="32"/>
          <w:szCs w:val="32"/>
          <w:shd w:val="clear" w:color="auto" w:fill="FFFFFF"/>
          <w:lang w:eastAsia="zh-CN" w:bidi="ar"/>
        </w:rPr>
        <w:t>五、房地产开发经营业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（一）新开业（投产）单位、专业变更需纳入单位、因改制、重新注册、合并或拆分产生的新单位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具有房地产开发经营业资质的房地产开发经营业法人单位还需提供房地产开发</w:t>
      </w:r>
      <w:r>
        <w:rPr>
          <w:rFonts w:hint="eastAsia" w:ascii="仿宋_GB2312" w:hAnsi="仿宋_GB2312" w:eastAsia="仿宋_GB2312" w:cs="仿宋_GB2312"/>
          <w:color w:val="000000"/>
          <w:kern w:val="0"/>
          <w:sz w:val="32"/>
          <w:szCs w:val="32"/>
          <w:shd w:val="clear" w:color="auto" w:fill="FFFFFF"/>
          <w:lang w:eastAsia="zh-CN" w:bidi="ar"/>
        </w:rPr>
        <w:t>企业</w:t>
      </w:r>
      <w:r>
        <w:rPr>
          <w:rFonts w:hint="eastAsia" w:ascii="仿宋_GB2312" w:hAnsi="仿宋_GB2312" w:eastAsia="仿宋_GB2312" w:cs="仿宋_GB2312"/>
          <w:color w:val="000000"/>
          <w:kern w:val="0"/>
          <w:sz w:val="32"/>
          <w:szCs w:val="32"/>
          <w:shd w:val="clear" w:color="auto" w:fill="FFFFFF"/>
          <w:lang w:bidi="ar"/>
        </w:rPr>
        <w:t>资质证书复印件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因改制、重新注册、合并或拆分产生的新单位</w:t>
      </w:r>
      <w:r>
        <w:rPr>
          <w:rFonts w:hint="eastAsia" w:ascii="仿宋_GB2312" w:hAnsi="仿宋_GB2312" w:eastAsia="仿宋_GB2312" w:cs="仿宋_GB2312"/>
          <w:color w:val="000000"/>
          <w:kern w:val="0"/>
          <w:sz w:val="32"/>
          <w:szCs w:val="32"/>
          <w:shd w:val="clear" w:color="auto" w:fill="FFFFFF"/>
          <w:lang w:eastAsia="zh-CN" w:bidi="ar"/>
        </w:rPr>
        <w:t>，还</w:t>
      </w:r>
      <w:r>
        <w:rPr>
          <w:rFonts w:hint="eastAsia" w:ascii="仿宋_GB2312" w:hAnsi="仿宋_GB2312" w:eastAsia="仿宋_GB2312" w:cs="仿宋_GB2312"/>
          <w:color w:val="000000"/>
          <w:kern w:val="0"/>
          <w:sz w:val="32"/>
          <w:szCs w:val="32"/>
          <w:shd w:val="clear" w:color="auto" w:fill="FFFFFF"/>
          <w:lang w:bidi="ar"/>
        </w:rPr>
        <w:t>需提供证明单位变动的有关文件复印件，新单位与原单位的对应关系，原单位同期数如何处理的相关说明。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（二）辖区变更（跨省）需纳入单位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640" w:leftChars="0"/>
        <w:textAlignment w:val="auto"/>
        <w:outlineLvl w:val="1"/>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1"/>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1"/>
        <w:rPr>
          <w:rFonts w:ascii="仿宋_GB2312" w:hAnsi="仿宋_GB2312" w:eastAsia="仿宋_GB2312" w:cs="仿宋_GB2312"/>
          <w:color w:val="000000"/>
          <w:sz w:val="32"/>
          <w:szCs w:val="32"/>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证明单位所在地发生跨省变更的材料。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（三）停业（歇业）恢复运营单位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加盖单位和直管统计机构公章的复产证明材料。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（四）变更主要信息的单位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default" w:ascii="仿宋_GB2312" w:hAnsi="仿宋_GB2312" w:eastAsia="仿宋_GB2312" w:cs="仿宋_GB2312"/>
          <w:color w:val="000000"/>
          <w:kern w:val="0"/>
          <w:sz w:val="32"/>
          <w:szCs w:val="32"/>
          <w:shd w:val="clear" w:color="auto" w:fill="FFFFFF"/>
          <w:lang w:val="en-US" w:eastAsia="zh-CN"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.其他证明单位发生相应变更的材料。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（五）退出的单位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1.因非法人单位申报退出的单位，还需提供</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申报“其他原因需退出单位”</w:t>
      </w:r>
      <w:r>
        <w:rPr>
          <w:rFonts w:hint="eastAsia" w:ascii="仿宋_GB2312" w:hAnsi="仿宋_GB2312" w:eastAsia="仿宋_GB2312" w:cs="仿宋_GB2312"/>
          <w:color w:val="000000"/>
          <w:kern w:val="0"/>
          <w:sz w:val="32"/>
          <w:szCs w:val="32"/>
          <w:shd w:val="clear" w:color="auto" w:fill="FFFFFF"/>
          <w:lang w:eastAsia="zh-CN" w:bidi="ar"/>
        </w:rPr>
        <w:t>类型的单位</w:t>
      </w:r>
      <w:r>
        <w:rPr>
          <w:rFonts w:hint="eastAsia" w:ascii="仿宋_GB2312" w:hAnsi="仿宋_GB2312" w:eastAsia="仿宋_GB2312" w:cs="仿宋_GB2312"/>
          <w:color w:val="000000"/>
          <w:kern w:val="0"/>
          <w:sz w:val="32"/>
          <w:szCs w:val="32"/>
          <w:shd w:val="clear" w:color="auto" w:fill="FFFFFF"/>
          <w:lang w:bidi="ar"/>
        </w:rPr>
        <w:t>，必</w:t>
      </w:r>
      <w:r>
        <w:rPr>
          <w:rFonts w:hint="eastAsia" w:ascii="仿宋_GB2312" w:hAnsi="仿宋_GB2312" w:eastAsia="仿宋_GB2312" w:cs="仿宋_GB2312"/>
          <w:color w:val="000000"/>
          <w:kern w:val="0"/>
          <w:sz w:val="32"/>
          <w:szCs w:val="32"/>
          <w:shd w:val="clear" w:color="auto" w:fill="FFFFFF"/>
          <w:lang w:eastAsia="zh-CN" w:bidi="ar"/>
        </w:rPr>
        <w:t>须</w:t>
      </w:r>
      <w:r>
        <w:rPr>
          <w:rFonts w:hint="eastAsia" w:ascii="仿宋_GB2312" w:hAnsi="仿宋_GB2312" w:eastAsia="仿宋_GB2312" w:cs="仿宋_GB2312"/>
          <w:color w:val="000000"/>
          <w:kern w:val="0"/>
          <w:sz w:val="32"/>
          <w:szCs w:val="32"/>
          <w:shd w:val="clear" w:color="auto" w:fill="FFFFFF"/>
          <w:lang w:bidi="ar"/>
        </w:rPr>
        <w:t>在</w:t>
      </w:r>
      <w:r>
        <w:rPr>
          <w:rFonts w:ascii="仿宋_GB2312" w:hAnsi="仿宋_GB2312" w:eastAsia="仿宋_GB2312" w:cs="仿宋_GB2312"/>
          <w:color w:val="000000"/>
          <w:kern w:val="0"/>
          <w:sz w:val="32"/>
          <w:szCs w:val="32"/>
          <w:shd w:val="clear" w:color="auto" w:fill="FFFFFF"/>
          <w:lang w:bidi="ar"/>
        </w:rPr>
        <w:t>备注栏中</w:t>
      </w:r>
      <w:r>
        <w:rPr>
          <w:rFonts w:hint="eastAsia" w:ascii="仿宋_GB2312" w:hAnsi="仿宋_GB2312" w:eastAsia="仿宋_GB2312" w:cs="仿宋_GB2312"/>
          <w:color w:val="000000"/>
          <w:kern w:val="0"/>
          <w:sz w:val="32"/>
          <w:szCs w:val="32"/>
          <w:shd w:val="clear" w:color="auto" w:fill="FFFFFF"/>
          <w:lang w:bidi="ar"/>
        </w:rPr>
        <w:t>注明退出原因</w:t>
      </w:r>
      <w:r>
        <w:rPr>
          <w:rFonts w:hint="eastAsia" w:ascii="仿宋_GB2312" w:hAnsi="仿宋_GB2312" w:eastAsia="仿宋_GB2312" w:cs="仿宋_GB2312"/>
          <w:color w:val="000000"/>
          <w:kern w:val="0"/>
          <w:sz w:val="32"/>
          <w:szCs w:val="32"/>
          <w:shd w:val="clear" w:color="auto" w:fill="FFFFFF"/>
          <w:lang w:eastAsia="zh-CN" w:bidi="ar"/>
        </w:rPr>
        <w:t>；其中，</w:t>
      </w:r>
      <w:r>
        <w:rPr>
          <w:rFonts w:hint="eastAsia" w:ascii="仿宋_GB2312" w:hAnsi="仿宋_GB2312" w:eastAsia="仿宋_GB2312" w:cs="仿宋_GB2312"/>
          <w:color w:val="000000"/>
          <w:kern w:val="0"/>
          <w:sz w:val="32"/>
          <w:szCs w:val="32"/>
          <w:shd w:val="clear" w:color="auto" w:fill="FFFFFF"/>
          <w:lang w:bidi="ar"/>
        </w:rPr>
        <w:t>因不执行企业会计准则制度申报退出的单位，还需提供在税务部门备案的财务会计制度报告书复印件，或加盖单位公章的执行会计准则制度情况说明；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因改制、重新注册、合并或拆分需退出的原调查单位，还需提供证明单位变动的有关文件复印件，新单位与原单位的对应关系，原单位同期数如何处理的相关说明等。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0"/>
        <w:rPr>
          <w:rFonts w:hint="eastAsia" w:ascii="黑体" w:hAnsi="黑体" w:eastAsia="黑体" w:cs="黑体"/>
          <w:color w:val="000000"/>
          <w:kern w:val="0"/>
          <w:sz w:val="32"/>
          <w:szCs w:val="32"/>
          <w:shd w:val="clear" w:color="auto" w:fill="FFFFFF"/>
          <w:lang w:eastAsia="zh-CN" w:bidi="ar"/>
        </w:rPr>
      </w:pPr>
      <w:r>
        <w:rPr>
          <w:rFonts w:hint="eastAsia" w:ascii="黑体" w:hAnsi="黑体" w:eastAsia="黑体" w:cs="黑体"/>
          <w:color w:val="000000"/>
          <w:kern w:val="0"/>
          <w:sz w:val="32"/>
          <w:szCs w:val="32"/>
          <w:shd w:val="clear" w:color="auto" w:fill="FFFFFF"/>
          <w:lang w:eastAsia="zh-CN" w:bidi="ar"/>
        </w:rPr>
        <w:t>六、服务业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（一）新开业（投产）单位、“规下升规上”单位、专业变更需纳入单位、因改制、重新注册、合并或拆分产生的新单位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截至申报期最近1个月加盖单位公章（或财务专用章）的《利润表》复印件；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eastAsia="zh-CN" w:bidi="ar"/>
        </w:rPr>
        <w:t>打印</w:t>
      </w:r>
      <w:r>
        <w:rPr>
          <w:rFonts w:hint="eastAsia" w:ascii="仿宋_GB2312" w:hAnsi="仿宋_GB2312" w:eastAsia="仿宋_GB2312" w:cs="仿宋_GB2312"/>
          <w:color w:val="000000"/>
          <w:kern w:val="0"/>
          <w:sz w:val="32"/>
          <w:szCs w:val="32"/>
          <w:shd w:val="clear" w:color="auto" w:fill="FFFFFF"/>
          <w:lang w:bidi="ar"/>
        </w:rPr>
        <w:t>税务网上申报系统</w:t>
      </w:r>
      <w:r>
        <w:rPr>
          <w:rFonts w:hint="eastAsia" w:ascii="仿宋_GB2312" w:hAnsi="仿宋_GB2312" w:eastAsia="仿宋_GB2312" w:cs="仿宋_GB2312"/>
          <w:color w:val="000000"/>
          <w:kern w:val="0"/>
          <w:sz w:val="32"/>
          <w:szCs w:val="32"/>
          <w:shd w:val="clear" w:color="auto" w:fill="FFFFFF"/>
          <w:lang w:eastAsia="zh-CN" w:bidi="ar"/>
        </w:rPr>
        <w:t>下载</w:t>
      </w:r>
      <w:r>
        <w:rPr>
          <w:rFonts w:hint="eastAsia" w:ascii="仿宋_GB2312" w:hAnsi="仿宋_GB2312" w:eastAsia="仿宋_GB2312" w:cs="仿宋_GB2312"/>
          <w:color w:val="000000"/>
          <w:kern w:val="0"/>
          <w:sz w:val="32"/>
          <w:szCs w:val="32"/>
          <w:shd w:val="clear" w:color="auto" w:fill="FFFFFF"/>
          <w:lang w:bidi="ar"/>
        </w:rPr>
        <w:t>的《增值税纳税申报表》并加盖单位公章</w:t>
      </w:r>
      <w:r>
        <w:rPr>
          <w:rFonts w:hint="eastAsia" w:ascii="仿宋_GB2312" w:hAnsi="仿宋_GB2312" w:eastAsia="仿宋_GB2312" w:cs="仿宋_GB2312"/>
          <w:color w:val="000000"/>
          <w:kern w:val="0"/>
          <w:sz w:val="32"/>
          <w:szCs w:val="32"/>
          <w:shd w:val="clear" w:color="auto" w:fill="FFFFFF"/>
          <w:lang w:eastAsia="zh-CN" w:bidi="ar"/>
        </w:rPr>
        <w:t>，或</w:t>
      </w:r>
      <w:r>
        <w:rPr>
          <w:rFonts w:hint="eastAsia" w:ascii="仿宋_GB2312" w:hAnsi="仿宋_GB2312" w:eastAsia="仿宋_GB2312" w:cs="仿宋_GB2312"/>
          <w:color w:val="000000"/>
          <w:kern w:val="0"/>
          <w:sz w:val="32"/>
          <w:szCs w:val="32"/>
          <w:shd w:val="clear" w:color="auto" w:fill="FFFFFF"/>
          <w:lang w:bidi="ar"/>
        </w:rPr>
        <w:t>打印税务网上申报系统查询的《增值税纳税申报表》整屏截图（带查询页面的完整表）并加盖单位公章；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5</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加盖单位公章的《增值税纳税申报表附列资料（表一）》（小规模纳税人免此项），没有《增值税纳税申报表附列资料（表一）》的单位，需附证明材料；利润表</w:t>
      </w:r>
      <w:r>
        <w:rPr>
          <w:rFonts w:hint="eastAsia" w:ascii="仿宋_GB2312" w:hAnsi="仿宋_GB2312" w:eastAsia="仿宋_GB2312" w:cs="仿宋_GB2312"/>
          <w:color w:val="000000"/>
          <w:kern w:val="0"/>
          <w:sz w:val="32"/>
          <w:szCs w:val="32"/>
          <w:shd w:val="clear" w:color="auto" w:fill="FFFFFF"/>
          <w:lang w:eastAsia="zh-CN" w:bidi="ar"/>
        </w:rPr>
        <w:t>营业收入</w:t>
      </w:r>
      <w:r>
        <w:rPr>
          <w:rFonts w:hint="eastAsia" w:ascii="仿宋_GB2312" w:hAnsi="仿宋_GB2312" w:eastAsia="仿宋_GB2312" w:cs="仿宋_GB2312"/>
          <w:color w:val="000000"/>
          <w:kern w:val="0"/>
          <w:sz w:val="32"/>
          <w:szCs w:val="32"/>
          <w:shd w:val="clear" w:color="auto" w:fill="FFFFFF"/>
          <w:lang w:bidi="ar"/>
        </w:rPr>
        <w:t>和</w:t>
      </w:r>
      <w:r>
        <w:rPr>
          <w:rFonts w:hint="eastAsia" w:ascii="仿宋_GB2312" w:hAnsi="仿宋_GB2312" w:eastAsia="仿宋_GB2312" w:cs="仿宋_GB2312"/>
          <w:color w:val="000000"/>
          <w:kern w:val="0"/>
          <w:sz w:val="32"/>
          <w:szCs w:val="32"/>
          <w:shd w:val="clear" w:color="auto" w:fill="FFFFFF"/>
          <w:lang w:eastAsia="zh-CN" w:bidi="ar"/>
        </w:rPr>
        <w:t>增值税</w:t>
      </w:r>
      <w:r>
        <w:rPr>
          <w:rFonts w:hint="eastAsia" w:ascii="仿宋_GB2312" w:hAnsi="仿宋_GB2312" w:eastAsia="仿宋_GB2312" w:cs="仿宋_GB2312"/>
          <w:color w:val="000000"/>
          <w:kern w:val="0"/>
          <w:sz w:val="32"/>
          <w:szCs w:val="32"/>
          <w:shd w:val="clear" w:color="auto" w:fill="FFFFFF"/>
          <w:lang w:bidi="ar"/>
        </w:rPr>
        <w:t>纳税申报表中</w:t>
      </w:r>
      <w:r>
        <w:rPr>
          <w:rFonts w:hint="eastAsia" w:ascii="仿宋_GB2312" w:hAnsi="仿宋_GB2312" w:eastAsia="仿宋_GB2312" w:cs="仿宋_GB2312"/>
          <w:color w:val="000000"/>
          <w:kern w:val="0"/>
          <w:sz w:val="32"/>
          <w:szCs w:val="32"/>
          <w:shd w:val="clear" w:color="auto" w:fill="FFFFFF"/>
          <w:lang w:eastAsia="zh-CN" w:bidi="ar"/>
        </w:rPr>
        <w:t>销售额</w:t>
      </w:r>
      <w:r>
        <w:rPr>
          <w:rFonts w:hint="eastAsia" w:ascii="仿宋_GB2312" w:hAnsi="仿宋_GB2312" w:eastAsia="仿宋_GB2312" w:cs="仿宋_GB2312"/>
          <w:color w:val="000000"/>
          <w:kern w:val="0"/>
          <w:sz w:val="32"/>
          <w:szCs w:val="32"/>
          <w:shd w:val="clear" w:color="auto" w:fill="FFFFFF"/>
          <w:lang w:bidi="ar"/>
        </w:rPr>
        <w:t>不一致需要提供说明材料并加盖单位公章（或财务专用章）</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方正小标宋简体" w:hAnsi="方正小标宋简体" w:eastAsia="方正小标宋简体" w:cs="方正小标宋简体"/>
          <w:b w:val="0"/>
          <w:bCs w:val="0"/>
          <w:color w:val="333333"/>
          <w:kern w:val="0"/>
          <w:sz w:val="44"/>
          <w:szCs w:val="44"/>
          <w:shd w:val="clear" w:color="auto" w:fill="FFFFFF"/>
          <w:lang w:bidi="ar"/>
        </w:rPr>
      </w:pPr>
      <w:r>
        <w:rPr>
          <w:rFonts w:hint="eastAsia" w:hAnsi="仿宋_GB2312" w:cs="仿宋_GB2312"/>
          <w:color w:val="000000"/>
          <w:kern w:val="0"/>
          <w:sz w:val="32"/>
          <w:szCs w:val="32"/>
          <w:shd w:val="clear" w:color="auto" w:fill="FFFFFF"/>
          <w:lang w:val="en-US" w:eastAsia="zh-CN" w:bidi="ar"/>
        </w:rPr>
        <w:t>6</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eastAsia="zh-CN" w:bidi="ar"/>
        </w:rPr>
        <w:t>企业主要业务活动说明按营业收入所占比重从大到小顺序填写业务活动内容、所占营业收入比重和增值税税率，并加盖企业公章（见下表）</w:t>
      </w:r>
      <w:r>
        <w:rPr>
          <w:rFonts w:hint="eastAsia" w:hAnsi="仿宋_GB2312" w:cs="仿宋_GB2312"/>
          <w:color w:val="000000"/>
          <w:kern w:val="0"/>
          <w:sz w:val="32"/>
          <w:szCs w:val="32"/>
          <w:shd w:val="clear" w:color="auto" w:fill="FFFFFF"/>
          <w:lang w:eastAsia="zh-CN" w:bidi="ar"/>
        </w:rPr>
        <w:t>。</w:t>
      </w:r>
    </w:p>
    <w:p>
      <w:pPr>
        <w:widowControl/>
        <w:spacing w:line="600" w:lineRule="atLeast"/>
        <w:jc w:val="center"/>
        <w:outlineLvl w:val="2"/>
        <w:rPr>
          <w:rFonts w:hint="eastAsia" w:ascii="方正小标宋简体" w:hAnsi="方正小标宋简体" w:eastAsia="方正小标宋简体" w:cs="方正小标宋简体"/>
          <w:b w:val="0"/>
          <w:bCs w:val="0"/>
          <w:color w:val="333333"/>
          <w:kern w:val="0"/>
          <w:sz w:val="28"/>
          <w:szCs w:val="28"/>
          <w:shd w:val="clear" w:color="auto" w:fill="FFFFFF"/>
          <w:lang w:bidi="ar"/>
        </w:rPr>
      </w:pPr>
      <w:r>
        <w:rPr>
          <w:rFonts w:hint="eastAsia" w:ascii="方正小标宋简体" w:hAnsi="方正小标宋简体" w:eastAsia="方正小标宋简体" w:cs="方正小标宋简体"/>
          <w:b w:val="0"/>
          <w:bCs w:val="0"/>
          <w:color w:val="333333"/>
          <w:kern w:val="0"/>
          <w:sz w:val="28"/>
          <w:szCs w:val="28"/>
          <w:shd w:val="clear" w:color="auto" w:fill="FFFFFF"/>
          <w:lang w:bidi="ar"/>
        </w:rPr>
        <w:t>企业主要业务活动说明</w:t>
      </w:r>
    </w:p>
    <w:p>
      <w:pPr>
        <w:widowControl/>
        <w:spacing w:line="400" w:lineRule="exact"/>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bidi="ar"/>
        </w:rPr>
        <w:t>统一社会信用代码：</w:t>
      </w:r>
      <w:r>
        <w:rPr>
          <w:rFonts w:hint="eastAsia" w:ascii="宋体" w:hAnsi="宋体" w:cs="宋体"/>
          <w:color w:val="333333"/>
          <w:kern w:val="0"/>
          <w:sz w:val="24"/>
          <w:szCs w:val="24"/>
          <w:u w:val="single"/>
          <w:shd w:val="clear" w:color="auto" w:fill="FFFFFF"/>
          <w:lang w:bidi="ar"/>
        </w:rPr>
        <w:t xml:space="preserve">            </w:t>
      </w:r>
      <w:r>
        <w:rPr>
          <w:rFonts w:ascii="宋体" w:hAnsi="宋体" w:cs="宋体"/>
          <w:color w:val="333333"/>
          <w:kern w:val="0"/>
          <w:sz w:val="24"/>
          <w:szCs w:val="24"/>
          <w:u w:val="single"/>
          <w:shd w:val="clear" w:color="auto" w:fill="FFFFFF"/>
          <w:lang w:bidi="ar"/>
        </w:rPr>
        <w:t xml:space="preserve">  </w:t>
      </w:r>
      <w:r>
        <w:rPr>
          <w:rFonts w:hint="eastAsia" w:ascii="宋体" w:hAnsi="宋体" w:cs="宋体"/>
          <w:color w:val="333333"/>
          <w:kern w:val="0"/>
          <w:sz w:val="24"/>
          <w:szCs w:val="24"/>
          <w:u w:val="single"/>
          <w:shd w:val="clear" w:color="auto" w:fill="FFFFFF"/>
          <w:lang w:bidi="ar"/>
        </w:rPr>
        <w:t xml:space="preserve">        </w:t>
      </w:r>
      <w:r>
        <w:rPr>
          <w:rFonts w:hint="eastAsia" w:ascii="宋体" w:hAnsi="宋体" w:cs="宋体"/>
          <w:color w:val="333333"/>
          <w:kern w:val="0"/>
          <w:sz w:val="24"/>
          <w:szCs w:val="24"/>
          <w:u w:val="single"/>
          <w:shd w:val="clear" w:color="auto" w:fill="FFFFFF"/>
          <w:lang w:val="en-US" w:eastAsia="zh-CN" w:bidi="ar"/>
        </w:rPr>
        <w:t xml:space="preserve">     </w:t>
      </w:r>
      <w:r>
        <w:rPr>
          <w:rFonts w:hint="eastAsia" w:ascii="宋体" w:hAnsi="宋体" w:cs="宋体"/>
          <w:color w:val="333333"/>
          <w:kern w:val="0"/>
          <w:sz w:val="24"/>
          <w:szCs w:val="24"/>
          <w:u w:val="single"/>
          <w:shd w:val="clear" w:color="auto" w:fill="FFFFFF"/>
          <w:lang w:bidi="ar"/>
        </w:rPr>
        <w:t xml:space="preserve">                    </w:t>
      </w:r>
    </w:p>
    <w:p>
      <w:pPr>
        <w:widowControl/>
        <w:spacing w:line="400" w:lineRule="exact"/>
        <w:rPr>
          <w:rFonts w:ascii="宋体" w:hAnsi="宋体" w:cs="宋体"/>
          <w:color w:val="333333"/>
          <w:kern w:val="0"/>
          <w:sz w:val="24"/>
          <w:szCs w:val="24"/>
          <w:u w:val="single"/>
          <w:shd w:val="clear" w:color="auto" w:fill="FFFFFF"/>
          <w:lang w:bidi="ar"/>
        </w:rPr>
      </w:pPr>
      <w:r>
        <w:rPr>
          <w:rFonts w:hint="eastAsia" w:ascii="宋体" w:hAnsi="宋体" w:cs="宋体"/>
          <w:color w:val="333333"/>
          <w:w w:val="94"/>
          <w:kern w:val="0"/>
          <w:sz w:val="24"/>
          <w:szCs w:val="24"/>
          <w:shd w:val="clear" w:color="auto" w:fill="FFFFFF"/>
          <w:lang w:bidi="ar"/>
        </w:rPr>
        <w:t>单</w:t>
      </w:r>
      <w:r>
        <w:rPr>
          <w:rFonts w:hint="eastAsia" w:ascii="宋体" w:hAnsi="宋体" w:cs="宋体"/>
          <w:color w:val="333333"/>
          <w:w w:val="94"/>
          <w:kern w:val="0"/>
          <w:sz w:val="24"/>
          <w:szCs w:val="24"/>
          <w:shd w:val="clear" w:color="auto" w:fill="FFFFFF"/>
          <w:lang w:val="en-US" w:eastAsia="zh-CN" w:bidi="ar"/>
        </w:rPr>
        <w:t xml:space="preserve"> </w:t>
      </w:r>
      <w:r>
        <w:rPr>
          <w:rFonts w:hint="eastAsia" w:ascii="宋体" w:hAnsi="宋体" w:cs="宋体"/>
          <w:color w:val="333333"/>
          <w:w w:val="94"/>
          <w:kern w:val="0"/>
          <w:sz w:val="24"/>
          <w:szCs w:val="24"/>
          <w:shd w:val="clear" w:color="auto" w:fill="FFFFFF"/>
          <w:lang w:bidi="ar"/>
        </w:rPr>
        <w:t>位</w:t>
      </w:r>
      <w:r>
        <w:rPr>
          <w:rFonts w:hint="eastAsia" w:ascii="宋体" w:hAnsi="宋体" w:cs="宋体"/>
          <w:color w:val="333333"/>
          <w:w w:val="94"/>
          <w:kern w:val="0"/>
          <w:sz w:val="24"/>
          <w:szCs w:val="24"/>
          <w:shd w:val="clear" w:color="auto" w:fill="FFFFFF"/>
          <w:lang w:val="en-US" w:eastAsia="zh-CN" w:bidi="ar"/>
        </w:rPr>
        <w:t xml:space="preserve"> </w:t>
      </w:r>
      <w:r>
        <w:rPr>
          <w:rFonts w:hint="eastAsia" w:ascii="宋体" w:hAnsi="宋体" w:cs="宋体"/>
          <w:color w:val="333333"/>
          <w:w w:val="94"/>
          <w:kern w:val="0"/>
          <w:sz w:val="24"/>
          <w:szCs w:val="24"/>
          <w:shd w:val="clear" w:color="auto" w:fill="FFFFFF"/>
          <w:lang w:bidi="ar"/>
        </w:rPr>
        <w:t>详</w:t>
      </w:r>
      <w:r>
        <w:rPr>
          <w:rFonts w:hint="eastAsia" w:ascii="宋体" w:hAnsi="宋体" w:cs="宋体"/>
          <w:color w:val="333333"/>
          <w:w w:val="94"/>
          <w:kern w:val="0"/>
          <w:sz w:val="24"/>
          <w:szCs w:val="24"/>
          <w:shd w:val="clear" w:color="auto" w:fill="FFFFFF"/>
          <w:lang w:val="en-US" w:eastAsia="zh-CN" w:bidi="ar"/>
        </w:rPr>
        <w:t xml:space="preserve"> </w:t>
      </w:r>
      <w:r>
        <w:rPr>
          <w:rFonts w:hint="eastAsia" w:ascii="宋体" w:hAnsi="宋体" w:cs="宋体"/>
          <w:color w:val="333333"/>
          <w:w w:val="94"/>
          <w:kern w:val="0"/>
          <w:sz w:val="24"/>
          <w:szCs w:val="24"/>
          <w:shd w:val="clear" w:color="auto" w:fill="FFFFFF"/>
          <w:lang w:bidi="ar"/>
        </w:rPr>
        <w:t>细</w:t>
      </w:r>
      <w:r>
        <w:rPr>
          <w:rFonts w:hint="eastAsia" w:ascii="宋体" w:hAnsi="宋体" w:cs="宋体"/>
          <w:color w:val="333333"/>
          <w:w w:val="94"/>
          <w:kern w:val="0"/>
          <w:sz w:val="24"/>
          <w:szCs w:val="24"/>
          <w:shd w:val="clear" w:color="auto" w:fill="FFFFFF"/>
          <w:lang w:val="en-US" w:eastAsia="zh-CN" w:bidi="ar"/>
        </w:rPr>
        <w:t xml:space="preserve"> </w:t>
      </w:r>
      <w:r>
        <w:rPr>
          <w:rFonts w:hint="eastAsia" w:ascii="宋体" w:hAnsi="宋体" w:cs="宋体"/>
          <w:color w:val="333333"/>
          <w:w w:val="94"/>
          <w:kern w:val="0"/>
          <w:sz w:val="24"/>
          <w:szCs w:val="24"/>
          <w:shd w:val="clear" w:color="auto" w:fill="FFFFFF"/>
          <w:lang w:bidi="ar"/>
        </w:rPr>
        <w:t>名</w:t>
      </w:r>
      <w:r>
        <w:rPr>
          <w:rFonts w:hint="eastAsia" w:ascii="宋体" w:hAnsi="宋体" w:cs="宋体"/>
          <w:color w:val="333333"/>
          <w:w w:val="94"/>
          <w:kern w:val="0"/>
          <w:sz w:val="24"/>
          <w:szCs w:val="24"/>
          <w:shd w:val="clear" w:color="auto" w:fill="FFFFFF"/>
          <w:lang w:val="en-US" w:eastAsia="zh-CN" w:bidi="ar"/>
        </w:rPr>
        <w:t xml:space="preserve"> </w:t>
      </w:r>
      <w:r>
        <w:rPr>
          <w:rFonts w:hint="eastAsia" w:ascii="宋体" w:hAnsi="宋体" w:cs="宋体"/>
          <w:color w:val="333333"/>
          <w:w w:val="94"/>
          <w:kern w:val="0"/>
          <w:sz w:val="24"/>
          <w:szCs w:val="24"/>
          <w:shd w:val="clear" w:color="auto" w:fill="FFFFFF"/>
          <w:lang w:bidi="ar"/>
        </w:rPr>
        <w:t>称：</w:t>
      </w:r>
      <w:r>
        <w:rPr>
          <w:rFonts w:hint="eastAsia" w:ascii="宋体" w:hAnsi="宋体" w:cs="宋体"/>
          <w:color w:val="333333"/>
          <w:kern w:val="0"/>
          <w:sz w:val="24"/>
          <w:szCs w:val="24"/>
          <w:u w:val="single"/>
          <w:shd w:val="clear" w:color="auto" w:fill="FFFFFF"/>
          <w:lang w:bidi="ar"/>
        </w:rPr>
        <w:t xml:space="preserve">    </w:t>
      </w:r>
      <w:r>
        <w:rPr>
          <w:rFonts w:hint="eastAsia" w:ascii="宋体" w:hAnsi="宋体" w:cs="宋体"/>
          <w:color w:val="333333"/>
          <w:kern w:val="0"/>
          <w:sz w:val="24"/>
          <w:szCs w:val="24"/>
          <w:u w:val="single"/>
          <w:shd w:val="clear" w:color="auto" w:fill="FFFFFF"/>
          <w:lang w:val="en-US" w:eastAsia="zh-CN" w:bidi="ar"/>
        </w:rPr>
        <w:t xml:space="preserve">          </w:t>
      </w:r>
      <w:r>
        <w:rPr>
          <w:rFonts w:hint="eastAsia" w:ascii="宋体" w:hAnsi="宋体" w:cs="宋体"/>
          <w:color w:val="333333"/>
          <w:kern w:val="0"/>
          <w:sz w:val="24"/>
          <w:szCs w:val="24"/>
          <w:u w:val="single"/>
          <w:shd w:val="clear" w:color="auto" w:fill="FFFFFF"/>
          <w:lang w:bidi="ar"/>
        </w:rPr>
        <w:t xml:space="preserve">       </w:t>
      </w:r>
      <w:r>
        <w:rPr>
          <w:rFonts w:hint="eastAsia" w:ascii="宋体" w:hAnsi="宋体" w:cs="宋体"/>
          <w:color w:val="333333"/>
          <w:kern w:val="0"/>
          <w:sz w:val="24"/>
          <w:szCs w:val="24"/>
          <w:u w:val="single"/>
          <w:shd w:val="clear" w:color="auto" w:fill="FFFFFF"/>
          <w:lang w:val="en-US" w:eastAsia="zh-CN" w:bidi="ar"/>
        </w:rPr>
        <w:t xml:space="preserve">        </w:t>
      </w:r>
      <w:r>
        <w:rPr>
          <w:rFonts w:hint="eastAsia" w:ascii="宋体" w:hAnsi="宋体" w:cs="宋体"/>
          <w:color w:val="333333"/>
          <w:kern w:val="0"/>
          <w:sz w:val="24"/>
          <w:szCs w:val="24"/>
          <w:u w:val="single"/>
          <w:shd w:val="clear" w:color="auto" w:fill="FFFFFF"/>
          <w:lang w:bidi="ar"/>
        </w:rPr>
        <w:t xml:space="preserve">                  </w:t>
      </w:r>
    </w:p>
    <w:p>
      <w:pPr>
        <w:widowControl/>
        <w:spacing w:line="200" w:lineRule="exact"/>
        <w:rPr>
          <w:rFonts w:ascii="宋体" w:hAnsi="宋体" w:cs="宋体"/>
          <w:color w:val="333333"/>
          <w:kern w:val="0"/>
          <w:szCs w:val="21"/>
          <w:u w:val="single"/>
          <w:shd w:val="clear" w:color="auto" w:fill="FFFFFF"/>
          <w:lang w:bidi="ar"/>
        </w:rPr>
      </w:pPr>
      <w:r>
        <w:rPr>
          <w:rFonts w:hint="eastAsia" w:ascii="宋体" w:hAnsi="宋体" w:cs="宋体"/>
          <w:color w:val="333333"/>
          <w:kern w:val="0"/>
          <w:szCs w:val="21"/>
          <w:shd w:val="clear" w:color="auto" w:fill="FFFFFF"/>
          <w:lang w:bidi="ar"/>
        </w:rPr>
        <w:t xml:space="preserve">     </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52"/>
        <w:gridCol w:w="2441"/>
        <w:gridCol w:w="18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000" w:type="pct"/>
            <w:gridSpan w:val="3"/>
            <w:tcBorders>
              <w:tl2br w:val="nil"/>
              <w:tr2bl w:val="nil"/>
            </w:tcBorders>
            <w:noWrap w:val="0"/>
            <w:vAlign w:val="center"/>
          </w:tcPr>
          <w:p>
            <w:pPr>
              <w:widowControl/>
              <w:spacing w:line="400" w:lineRule="exact"/>
              <w:jc w:val="left"/>
              <w:rPr>
                <w:rFonts w:ascii="宋体" w:hAnsi="宋体" w:cs="宋体"/>
                <w:color w:val="333333"/>
                <w:kern w:val="0"/>
                <w:sz w:val="24"/>
                <w:szCs w:val="24"/>
                <w:u w:val="single"/>
                <w:shd w:val="clear" w:color="auto" w:fill="FFFFFF"/>
                <w:lang w:bidi="ar"/>
              </w:rPr>
            </w:pPr>
            <w:r>
              <w:rPr>
                <w:rFonts w:hint="eastAsia" w:ascii="宋体" w:hAnsi="宋体" w:cs="宋体"/>
                <w:color w:val="333333"/>
                <w:kern w:val="0"/>
                <w:sz w:val="24"/>
                <w:szCs w:val="24"/>
                <w:shd w:val="clear" w:color="auto" w:fill="FFFFFF"/>
                <w:lang w:bidi="ar"/>
              </w:rPr>
              <w:t>企业经营活动介绍：</w:t>
            </w:r>
            <w:r>
              <w:rPr>
                <w:rFonts w:hint="eastAsia" w:ascii="宋体" w:hAnsi="宋体" w:cs="宋体"/>
                <w:color w:val="333333"/>
                <w:kern w:val="0"/>
                <w:sz w:val="24"/>
                <w:szCs w:val="24"/>
                <w:u w:val="single"/>
                <w:shd w:val="clear" w:color="auto" w:fill="FFFFFF"/>
                <w:lang w:bidi="ar"/>
              </w:rPr>
              <w:t xml:space="preserve">      </w:t>
            </w:r>
            <w:r>
              <w:rPr>
                <w:rFonts w:ascii="宋体" w:hAnsi="宋体" w:cs="宋体"/>
                <w:color w:val="333333"/>
                <w:kern w:val="0"/>
                <w:sz w:val="24"/>
                <w:szCs w:val="24"/>
                <w:u w:val="single"/>
                <w:shd w:val="clear" w:color="auto" w:fill="FFFFFF"/>
                <w:lang w:bidi="ar"/>
              </w:rPr>
              <w:t xml:space="preserve">   </w:t>
            </w:r>
            <w:r>
              <w:rPr>
                <w:rFonts w:hint="eastAsia" w:ascii="宋体" w:hAnsi="宋体" w:cs="宋体"/>
                <w:color w:val="333333"/>
                <w:kern w:val="0"/>
                <w:sz w:val="24"/>
                <w:szCs w:val="24"/>
                <w:u w:val="single"/>
                <w:shd w:val="clear" w:color="auto" w:fill="FFFFFF"/>
                <w:lang w:bidi="ar"/>
              </w:rPr>
              <w:t xml:space="preserve">                                                      </w:t>
            </w:r>
          </w:p>
          <w:p>
            <w:pPr>
              <w:widowControl/>
              <w:spacing w:line="200" w:lineRule="exact"/>
              <w:jc w:val="left"/>
              <w:rPr>
                <w:rFonts w:ascii="宋体" w:hAnsi="宋体" w:cs="宋体"/>
                <w:color w:val="333333"/>
                <w:kern w:val="0"/>
                <w:sz w:val="24"/>
                <w:szCs w:val="24"/>
                <w:u w:val="single"/>
                <w:shd w:val="clear" w:color="auto" w:fill="FFFFFF"/>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2622" w:type="pct"/>
            <w:tcBorders>
              <w:tl2br w:val="nil"/>
              <w:tr2bl w:val="nil"/>
            </w:tcBorders>
            <w:noWrap w:val="0"/>
            <w:vAlign w:val="center"/>
          </w:tcPr>
          <w:p>
            <w:pPr>
              <w:widowControl/>
              <w:spacing w:line="400" w:lineRule="exact"/>
              <w:jc w:val="center"/>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bidi="ar"/>
              </w:rPr>
              <w:t>主要业务活动</w:t>
            </w:r>
          </w:p>
        </w:tc>
        <w:tc>
          <w:tcPr>
            <w:tcW w:w="1347" w:type="pct"/>
            <w:tcBorders>
              <w:tl2br w:val="nil"/>
              <w:tr2bl w:val="nil"/>
            </w:tcBorders>
            <w:noWrap w:val="0"/>
            <w:vAlign w:val="center"/>
          </w:tcPr>
          <w:p>
            <w:pPr>
              <w:widowControl/>
              <w:spacing w:line="400" w:lineRule="exact"/>
              <w:jc w:val="center"/>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bidi="ar"/>
              </w:rPr>
              <w:t>占全部营业收入比重</w:t>
            </w:r>
          </w:p>
          <w:p>
            <w:pPr>
              <w:widowControl/>
              <w:spacing w:line="400" w:lineRule="exact"/>
              <w:jc w:val="center"/>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bidi="ar"/>
              </w:rPr>
              <w:t>（从高到低前三位）</w:t>
            </w:r>
          </w:p>
        </w:tc>
        <w:tc>
          <w:tcPr>
            <w:tcW w:w="1030" w:type="pct"/>
            <w:tcBorders>
              <w:tl2br w:val="nil"/>
              <w:tr2bl w:val="nil"/>
            </w:tcBorders>
            <w:noWrap w:val="0"/>
            <w:vAlign w:val="center"/>
          </w:tcPr>
          <w:p>
            <w:pPr>
              <w:widowControl/>
              <w:spacing w:line="400" w:lineRule="exact"/>
              <w:jc w:val="center"/>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bidi="ar"/>
              </w:rPr>
              <w:t>增值税税率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2622" w:type="pct"/>
            <w:tcBorders>
              <w:tl2br w:val="nil"/>
              <w:tr2bl w:val="nil"/>
            </w:tcBorders>
            <w:noWrap w:val="0"/>
            <w:vAlign w:val="center"/>
          </w:tcPr>
          <w:p>
            <w:pPr>
              <w:widowControl/>
              <w:spacing w:line="400" w:lineRule="exact"/>
              <w:jc w:val="left"/>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bidi="ar"/>
              </w:rPr>
              <w:t>1.</w:t>
            </w:r>
          </w:p>
        </w:tc>
        <w:tc>
          <w:tcPr>
            <w:tcW w:w="1347" w:type="pct"/>
            <w:tcBorders>
              <w:tl2br w:val="nil"/>
              <w:tr2bl w:val="nil"/>
            </w:tcBorders>
            <w:noWrap w:val="0"/>
            <w:vAlign w:val="center"/>
          </w:tcPr>
          <w:p>
            <w:pPr>
              <w:widowControl/>
              <w:spacing w:line="400" w:lineRule="exact"/>
              <w:jc w:val="right"/>
              <w:rPr>
                <w:rFonts w:ascii="宋体" w:hAnsi="宋体" w:cs="宋体"/>
                <w:color w:val="333333"/>
                <w:kern w:val="0"/>
                <w:sz w:val="24"/>
                <w:szCs w:val="24"/>
                <w:u w:val="single"/>
                <w:shd w:val="clear" w:color="auto" w:fill="FFFFFF"/>
                <w:lang w:bidi="ar"/>
              </w:rPr>
            </w:pPr>
            <w:r>
              <w:rPr>
                <w:rFonts w:hint="eastAsia" w:ascii="宋体" w:hAnsi="宋体" w:cs="宋体"/>
                <w:color w:val="333333"/>
                <w:kern w:val="0"/>
                <w:sz w:val="24"/>
                <w:szCs w:val="24"/>
                <w:u w:val="single"/>
                <w:shd w:val="clear" w:color="auto" w:fill="FFFFFF"/>
                <w:lang w:bidi="ar"/>
              </w:rPr>
              <w:t xml:space="preserve">      %</w:t>
            </w:r>
          </w:p>
        </w:tc>
        <w:tc>
          <w:tcPr>
            <w:tcW w:w="1030" w:type="pct"/>
            <w:tcBorders>
              <w:tl2br w:val="nil"/>
              <w:tr2bl w:val="nil"/>
            </w:tcBorders>
            <w:noWrap w:val="0"/>
            <w:vAlign w:val="center"/>
          </w:tcPr>
          <w:p>
            <w:pPr>
              <w:widowControl/>
              <w:spacing w:line="400" w:lineRule="exact"/>
              <w:ind w:firstLine="462" w:firstLineChars="200"/>
              <w:rPr>
                <w:rFonts w:ascii="宋体" w:hAnsi="宋体" w:cs="宋体"/>
                <w:color w:val="333333"/>
                <w:kern w:val="0"/>
                <w:sz w:val="24"/>
                <w:szCs w:val="24"/>
                <w:u w:val="single"/>
                <w:shd w:val="clear" w:color="auto" w:fill="FFFFFF"/>
                <w:lang w:bidi="ar"/>
              </w:rPr>
            </w:pPr>
            <w:r>
              <w:rPr>
                <w:rFonts w:hint="eastAsia" w:ascii="宋体" w:hAnsi="宋体" w:cs="宋体"/>
                <w:color w:val="333333"/>
                <w:kern w:val="0"/>
                <w:sz w:val="24"/>
                <w:szCs w:val="24"/>
                <w:u w:val="single"/>
                <w:shd w:val="clear" w:color="auto" w:fill="FFFFFF"/>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622" w:type="pct"/>
            <w:tcBorders>
              <w:tl2br w:val="nil"/>
              <w:tr2bl w:val="nil"/>
            </w:tcBorders>
            <w:noWrap w:val="0"/>
            <w:vAlign w:val="center"/>
          </w:tcPr>
          <w:p>
            <w:pPr>
              <w:widowControl/>
              <w:spacing w:line="400" w:lineRule="exact"/>
              <w:jc w:val="left"/>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bidi="ar"/>
              </w:rPr>
              <w:t>2.</w:t>
            </w:r>
          </w:p>
        </w:tc>
        <w:tc>
          <w:tcPr>
            <w:tcW w:w="1347" w:type="pct"/>
            <w:tcBorders>
              <w:tl2br w:val="nil"/>
              <w:tr2bl w:val="nil"/>
            </w:tcBorders>
            <w:noWrap w:val="0"/>
            <w:vAlign w:val="center"/>
          </w:tcPr>
          <w:p>
            <w:pPr>
              <w:widowControl/>
              <w:spacing w:line="400" w:lineRule="exact"/>
              <w:jc w:val="right"/>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u w:val="single"/>
                <w:shd w:val="clear" w:color="auto" w:fill="FFFFFF"/>
                <w:lang w:bidi="ar"/>
              </w:rPr>
              <w:t xml:space="preserve">  </w:t>
            </w:r>
            <w:r>
              <w:rPr>
                <w:rFonts w:ascii="宋体" w:hAnsi="宋体" w:cs="宋体"/>
                <w:color w:val="333333"/>
                <w:kern w:val="0"/>
                <w:sz w:val="24"/>
                <w:szCs w:val="24"/>
                <w:u w:val="single"/>
                <w:shd w:val="clear" w:color="auto" w:fill="FFFFFF"/>
                <w:lang w:bidi="ar"/>
              </w:rPr>
              <w:t xml:space="preserve"> </w:t>
            </w:r>
            <w:r>
              <w:rPr>
                <w:rFonts w:hint="eastAsia" w:ascii="宋体" w:hAnsi="宋体" w:cs="宋体"/>
                <w:color w:val="333333"/>
                <w:kern w:val="0"/>
                <w:sz w:val="24"/>
                <w:szCs w:val="24"/>
                <w:u w:val="single"/>
                <w:shd w:val="clear" w:color="auto" w:fill="FFFFFF"/>
                <w:lang w:bidi="ar"/>
              </w:rPr>
              <w:t xml:space="preserve">   %</w:t>
            </w:r>
          </w:p>
        </w:tc>
        <w:tc>
          <w:tcPr>
            <w:tcW w:w="1030" w:type="pct"/>
            <w:tcBorders>
              <w:tl2br w:val="nil"/>
              <w:tr2bl w:val="nil"/>
            </w:tcBorders>
            <w:noWrap w:val="0"/>
            <w:vAlign w:val="center"/>
          </w:tcPr>
          <w:p>
            <w:pPr>
              <w:widowControl/>
              <w:spacing w:line="400" w:lineRule="exact"/>
              <w:ind w:firstLine="462" w:firstLineChars="200"/>
              <w:rPr>
                <w:rFonts w:ascii="宋体" w:hAnsi="宋体" w:cs="宋体"/>
                <w:color w:val="333333"/>
                <w:kern w:val="0"/>
                <w:sz w:val="24"/>
                <w:szCs w:val="24"/>
                <w:u w:val="single"/>
                <w:shd w:val="clear" w:color="auto" w:fill="FFFFFF"/>
                <w:lang w:bidi="ar"/>
              </w:rPr>
            </w:pPr>
            <w:r>
              <w:rPr>
                <w:rFonts w:hint="eastAsia" w:ascii="宋体" w:hAnsi="宋体" w:cs="宋体"/>
                <w:color w:val="333333"/>
                <w:kern w:val="0"/>
                <w:sz w:val="24"/>
                <w:szCs w:val="24"/>
                <w:u w:val="single"/>
                <w:shd w:val="clear" w:color="auto" w:fill="FFFFFF"/>
                <w:lang w:bidi="ar"/>
              </w:rPr>
              <w:t xml:space="preserve">  </w:t>
            </w:r>
            <w:r>
              <w:rPr>
                <w:rFonts w:ascii="宋体" w:hAnsi="宋体" w:cs="宋体"/>
                <w:color w:val="333333"/>
                <w:kern w:val="0"/>
                <w:sz w:val="24"/>
                <w:szCs w:val="24"/>
                <w:u w:val="single"/>
                <w:shd w:val="clear" w:color="auto" w:fill="FFFFFF"/>
                <w:lang w:bidi="ar"/>
              </w:rPr>
              <w:t xml:space="preserve"> </w:t>
            </w:r>
            <w:r>
              <w:rPr>
                <w:rFonts w:hint="eastAsia" w:ascii="宋体" w:hAnsi="宋体" w:cs="宋体"/>
                <w:color w:val="333333"/>
                <w:kern w:val="0"/>
                <w:sz w:val="24"/>
                <w:szCs w:val="24"/>
                <w:u w:val="single"/>
                <w:shd w:val="clear" w:color="auto" w:fill="FFFFFF"/>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2622" w:type="pct"/>
            <w:tcBorders>
              <w:tl2br w:val="nil"/>
              <w:tr2bl w:val="nil"/>
            </w:tcBorders>
            <w:noWrap w:val="0"/>
            <w:vAlign w:val="center"/>
          </w:tcPr>
          <w:p>
            <w:pPr>
              <w:widowControl/>
              <w:spacing w:line="400" w:lineRule="exact"/>
              <w:jc w:val="left"/>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bidi="ar"/>
              </w:rPr>
              <w:t>3.</w:t>
            </w:r>
          </w:p>
        </w:tc>
        <w:tc>
          <w:tcPr>
            <w:tcW w:w="1347" w:type="pct"/>
            <w:tcBorders>
              <w:tl2br w:val="nil"/>
              <w:tr2bl w:val="nil"/>
            </w:tcBorders>
            <w:noWrap w:val="0"/>
            <w:vAlign w:val="center"/>
          </w:tcPr>
          <w:p>
            <w:pPr>
              <w:widowControl/>
              <w:spacing w:line="400" w:lineRule="exact"/>
              <w:jc w:val="right"/>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u w:val="single"/>
                <w:shd w:val="clear" w:color="auto" w:fill="FFFFFF"/>
                <w:lang w:bidi="ar"/>
              </w:rPr>
              <w:t xml:space="preserve">      %</w:t>
            </w:r>
          </w:p>
        </w:tc>
        <w:tc>
          <w:tcPr>
            <w:tcW w:w="1030" w:type="pct"/>
            <w:tcBorders>
              <w:tl2br w:val="nil"/>
              <w:tr2bl w:val="nil"/>
            </w:tcBorders>
            <w:noWrap w:val="0"/>
            <w:vAlign w:val="center"/>
          </w:tcPr>
          <w:p>
            <w:pPr>
              <w:widowControl/>
              <w:spacing w:line="400" w:lineRule="exact"/>
              <w:ind w:firstLine="462" w:firstLineChars="200"/>
              <w:rPr>
                <w:rFonts w:ascii="宋体" w:hAnsi="宋体" w:cs="宋体"/>
                <w:color w:val="333333"/>
                <w:kern w:val="0"/>
                <w:sz w:val="24"/>
                <w:szCs w:val="24"/>
                <w:u w:val="single"/>
                <w:shd w:val="clear" w:color="auto" w:fill="FFFFFF"/>
                <w:lang w:bidi="ar"/>
              </w:rPr>
            </w:pPr>
            <w:r>
              <w:rPr>
                <w:rFonts w:hint="eastAsia" w:ascii="宋体" w:hAnsi="宋体" w:cs="宋体"/>
                <w:color w:val="333333"/>
                <w:kern w:val="0"/>
                <w:sz w:val="24"/>
                <w:szCs w:val="24"/>
                <w:u w:val="single"/>
                <w:shd w:val="clear" w:color="auto" w:fill="FFFFFF"/>
                <w:lang w:bidi="ar"/>
              </w:rPr>
              <w:t xml:space="preserve">      %</w:t>
            </w:r>
          </w:p>
        </w:tc>
      </w:tr>
    </w:tbl>
    <w:p>
      <w:pPr>
        <w:keepNext w:val="0"/>
        <w:keepLines w:val="0"/>
        <w:pageBreakBefore w:val="0"/>
        <w:widowControl/>
        <w:kinsoku/>
        <w:wordWrap/>
        <w:overflowPunct/>
        <w:topLinePunct w:val="0"/>
        <w:autoSpaceDE/>
        <w:autoSpaceDN/>
        <w:bidi w:val="0"/>
        <w:adjustRightInd/>
        <w:snapToGrid/>
        <w:spacing w:before="292" w:beforeLines="50" w:line="400" w:lineRule="exact"/>
        <w:ind w:firstLine="542" w:firstLineChars="200"/>
        <w:textAlignment w:val="auto"/>
        <w:rPr>
          <w:rFonts w:hint="eastAsia" w:ascii="楷体_GB2312" w:hAnsi="楷体_GB2312" w:eastAsia="楷体_GB2312" w:cs="楷体_GB2312"/>
          <w:color w:val="333333"/>
          <w:kern w:val="0"/>
          <w:sz w:val="28"/>
          <w:szCs w:val="20"/>
          <w:shd w:val="clear" w:color="auto" w:fill="FFFFFF"/>
          <w:lang w:bidi="ar"/>
        </w:rPr>
      </w:pPr>
      <w:r>
        <w:rPr>
          <w:rFonts w:hint="eastAsia" w:ascii="楷体_GB2312" w:hAnsi="楷体_GB2312" w:eastAsia="楷体_GB2312" w:cs="楷体_GB2312"/>
          <w:color w:val="333333"/>
          <w:kern w:val="0"/>
          <w:sz w:val="28"/>
          <w:szCs w:val="20"/>
          <w:shd w:val="clear" w:color="auto" w:fill="FFFFFF"/>
          <w:lang w:bidi="ar"/>
        </w:rPr>
        <w:t>说明：1. 填报企业经营活动介绍时，软件研发类（651）企业如果销售自研软件导致增值税税率以13%为主的，请在说明中明确销售软件是否为自主研发；信息系统集成服务(6531)企业如果信息系统集成硬件设备与自主研发的嵌入式软件或专利技术难以分割导致增值税税率以13%为主的，请在说明中明确软件、技术服务收入所占比重；研究和试验发展（73）和集成电路设计（6520）企业进行设计、研发后委托其他企业代工产品进行销售导致增值税税率以13%为主的，请在说明中明确设计、研发收入所占比重。</w:t>
      </w:r>
    </w:p>
    <w:p>
      <w:pPr>
        <w:widowControl/>
        <w:spacing w:line="400" w:lineRule="exact"/>
        <w:ind w:firstLine="542" w:firstLineChars="200"/>
        <w:rPr>
          <w:rFonts w:hint="eastAsia" w:ascii="楷体_GB2312" w:hAnsi="楷体_GB2312" w:eastAsia="楷体_GB2312" w:cs="楷体_GB2312"/>
          <w:color w:val="333333"/>
          <w:kern w:val="0"/>
          <w:sz w:val="28"/>
          <w:szCs w:val="20"/>
          <w:shd w:val="clear" w:color="auto" w:fill="FFFFFF"/>
          <w:lang w:bidi="ar"/>
        </w:rPr>
      </w:pPr>
      <w:r>
        <w:rPr>
          <w:rFonts w:hint="eastAsia" w:ascii="楷体_GB2312" w:hAnsi="楷体_GB2312" w:eastAsia="楷体_GB2312" w:cs="楷体_GB2312"/>
          <w:color w:val="333333"/>
          <w:kern w:val="0"/>
          <w:sz w:val="28"/>
          <w:szCs w:val="20"/>
          <w:shd w:val="clear" w:color="auto" w:fill="FFFFFF"/>
          <w:lang w:bidi="ar"/>
        </w:rPr>
        <w:t>2.主要业务活动填写要精确、具体，填写格式为“名词+动词”或“动词+名词”的组合，例如汽车配件零售、普通货物道路运输、云计算服务、第三方医学检验机构服务等。</w:t>
      </w:r>
    </w:p>
    <w:p>
      <w:pPr>
        <w:widowControl/>
        <w:spacing w:line="600" w:lineRule="atLeast"/>
        <w:ind w:firstLine="640"/>
        <w:rPr>
          <w:rFonts w:ascii="宋体" w:hAnsi="宋体" w:cs="宋体"/>
          <w:color w:val="333333"/>
          <w:kern w:val="0"/>
          <w:sz w:val="32"/>
          <w:szCs w:val="32"/>
          <w:shd w:val="clear" w:color="auto" w:fill="FFFFFF"/>
          <w:lang w:bidi="ar"/>
        </w:rPr>
      </w:pPr>
    </w:p>
    <w:p>
      <w:pPr>
        <w:widowControl/>
        <w:spacing w:line="600" w:lineRule="atLeast"/>
        <w:ind w:right="1726" w:rightChars="555" w:firstLine="640"/>
        <w:jc w:val="right"/>
        <w:rPr>
          <w:rFonts w:ascii="宋体" w:hAnsi="宋体" w:cs="宋体"/>
          <w:color w:val="333333"/>
          <w:kern w:val="0"/>
          <w:sz w:val="32"/>
          <w:szCs w:val="32"/>
          <w:shd w:val="clear" w:color="auto" w:fill="FFFFFF"/>
          <w:lang w:bidi="ar"/>
        </w:rPr>
      </w:pPr>
      <w:r>
        <w:rPr>
          <w:rFonts w:hint="eastAsia" w:ascii="宋体" w:hAnsi="宋体" w:cs="宋体"/>
          <w:color w:val="333333"/>
          <w:kern w:val="0"/>
          <w:sz w:val="32"/>
          <w:szCs w:val="32"/>
          <w:shd w:val="clear" w:color="auto" w:fill="FFFFFF"/>
          <w:lang w:bidi="ar"/>
        </w:rPr>
        <w:t>企业盖章</w:t>
      </w:r>
    </w:p>
    <w:p>
      <w:pPr>
        <w:widowControl/>
        <w:spacing w:line="600" w:lineRule="atLeast"/>
        <w:ind w:right="1726" w:rightChars="555" w:firstLine="640"/>
        <w:jc w:val="right"/>
        <w:rPr>
          <w:rFonts w:hint="default"/>
          <w:sz w:val="32"/>
          <w:szCs w:val="32"/>
          <w:lang w:val="en-US" w:eastAsia="zh-CN"/>
        </w:rPr>
      </w:pPr>
      <w:r>
        <w:rPr>
          <w:rFonts w:hint="eastAsia" w:ascii="宋体" w:hAnsi="宋体" w:cs="宋体"/>
          <w:color w:val="333333"/>
          <w:kern w:val="0"/>
          <w:sz w:val="32"/>
          <w:szCs w:val="32"/>
          <w:shd w:val="clear" w:color="auto" w:fill="FFFFFF"/>
          <w:lang w:bidi="ar"/>
        </w:rPr>
        <w:t>日期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7</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营业执照成立日期早于</w:t>
      </w:r>
      <w:r>
        <w:rPr>
          <w:rFonts w:hint="eastAsia" w:ascii="仿宋_GB2312" w:hAnsi="仿宋_GB2312" w:eastAsia="仿宋_GB2312" w:cs="仿宋_GB2312"/>
          <w:color w:val="000000"/>
          <w:kern w:val="0"/>
          <w:sz w:val="32"/>
          <w:szCs w:val="32"/>
          <w:shd w:val="clear" w:color="auto" w:fill="FFFFFF"/>
          <w:lang w:eastAsia="zh-CN" w:bidi="ar"/>
        </w:rPr>
        <w:t>上</w:t>
      </w:r>
      <w:r>
        <w:rPr>
          <w:rFonts w:hint="eastAsia" w:ascii="仿宋_GB2312" w:hAnsi="仿宋_GB2312" w:eastAsia="仿宋_GB2312" w:cs="仿宋_GB2312"/>
          <w:color w:val="000000"/>
          <w:kern w:val="0"/>
          <w:sz w:val="32"/>
          <w:szCs w:val="32"/>
          <w:shd w:val="clear" w:color="auto" w:fill="FFFFFF"/>
          <w:lang w:bidi="ar"/>
        </w:rPr>
        <w:t>年第4季度</w:t>
      </w:r>
      <w:r>
        <w:rPr>
          <w:rFonts w:hint="eastAsia" w:ascii="仿宋_GB2312" w:hAnsi="仿宋_GB2312" w:eastAsia="仿宋_GB2312" w:cs="仿宋_GB2312"/>
          <w:color w:val="000000"/>
          <w:kern w:val="0"/>
          <w:sz w:val="32"/>
          <w:szCs w:val="32"/>
          <w:shd w:val="clear" w:color="auto" w:fill="FFFFFF"/>
          <w:lang w:eastAsia="zh-CN" w:bidi="ar"/>
        </w:rPr>
        <w:t>的法人单位</w:t>
      </w:r>
      <w:r>
        <w:rPr>
          <w:rFonts w:hint="default" w:ascii="仿宋_GB2312" w:hAnsi="仿宋_GB2312" w:eastAsia="仿宋_GB2312" w:cs="仿宋_GB2312"/>
          <w:color w:val="000000"/>
          <w:kern w:val="0"/>
          <w:sz w:val="32"/>
          <w:szCs w:val="32"/>
          <w:shd w:val="clear" w:color="auto" w:fill="FFFFFF"/>
          <w:lang w:val="en" w:bidi="ar"/>
        </w:rPr>
        <w:t>,</w:t>
      </w:r>
      <w:r>
        <w:rPr>
          <w:rFonts w:hint="eastAsia" w:ascii="仿宋_GB2312" w:hAnsi="仿宋_GB2312" w:eastAsia="仿宋_GB2312" w:cs="仿宋_GB2312"/>
          <w:color w:val="000000"/>
          <w:kern w:val="0"/>
          <w:sz w:val="32"/>
          <w:szCs w:val="32"/>
          <w:shd w:val="clear" w:color="auto" w:fill="FFFFFF"/>
          <w:lang w:val="en" w:eastAsia="zh-CN" w:bidi="ar"/>
        </w:rPr>
        <w:t>还需提供</w:t>
      </w:r>
      <w:r>
        <w:rPr>
          <w:rFonts w:hint="eastAsia" w:ascii="仿宋_GB2312" w:hAnsi="仿宋_GB2312" w:eastAsia="仿宋_GB2312" w:cs="仿宋_GB2312"/>
          <w:color w:val="000000"/>
          <w:kern w:val="0"/>
          <w:sz w:val="32"/>
          <w:szCs w:val="32"/>
          <w:shd w:val="clear" w:color="auto" w:fill="FFFFFF"/>
          <w:lang w:eastAsia="zh-CN" w:bidi="ar"/>
        </w:rPr>
        <w:t>上</w:t>
      </w:r>
      <w:r>
        <w:rPr>
          <w:rFonts w:hint="eastAsia" w:ascii="仿宋_GB2312" w:hAnsi="仿宋_GB2312" w:eastAsia="仿宋_GB2312" w:cs="仿宋_GB2312"/>
          <w:color w:val="000000"/>
          <w:kern w:val="0"/>
          <w:sz w:val="32"/>
          <w:szCs w:val="32"/>
          <w:shd w:val="clear" w:color="auto" w:fill="FFFFFF"/>
          <w:lang w:bidi="ar"/>
        </w:rPr>
        <w:t>年第4季度</w:t>
      </w:r>
      <w:r>
        <w:rPr>
          <w:rFonts w:hint="eastAsia" w:ascii="仿宋_GB2312" w:hAnsi="仿宋_GB2312" w:eastAsia="仿宋_GB2312" w:cs="仿宋_GB2312"/>
          <w:color w:val="000000"/>
          <w:kern w:val="0"/>
          <w:sz w:val="32"/>
          <w:szCs w:val="32"/>
          <w:shd w:val="clear" w:color="auto" w:fill="FFFFFF"/>
          <w:lang w:eastAsia="zh-CN" w:bidi="ar"/>
        </w:rPr>
        <w:t>或当</w:t>
      </w:r>
      <w:r>
        <w:rPr>
          <w:rFonts w:hint="eastAsia" w:ascii="仿宋_GB2312" w:hAnsi="仿宋_GB2312" w:eastAsia="仿宋_GB2312" w:cs="仿宋_GB2312"/>
          <w:color w:val="000000"/>
          <w:kern w:val="0"/>
          <w:sz w:val="32"/>
          <w:szCs w:val="32"/>
          <w:shd w:val="clear" w:color="auto" w:fill="FFFFFF"/>
          <w:lang w:val="en-US" w:eastAsia="zh-CN" w:bidi="ar"/>
        </w:rPr>
        <w:t>年</w:t>
      </w:r>
      <w:r>
        <w:rPr>
          <w:rFonts w:hint="eastAsia" w:ascii="仿宋_GB2312" w:hAnsi="仿宋_GB2312" w:eastAsia="仿宋_GB2312" w:cs="仿宋_GB2312"/>
          <w:color w:val="000000"/>
          <w:kern w:val="0"/>
          <w:sz w:val="32"/>
          <w:szCs w:val="32"/>
          <w:shd w:val="clear" w:color="auto" w:fill="FFFFFF"/>
          <w:lang w:bidi="ar"/>
        </w:rPr>
        <w:t>开始营业</w:t>
      </w:r>
      <w:r>
        <w:rPr>
          <w:rFonts w:hint="eastAsia" w:ascii="仿宋_GB2312" w:hAnsi="仿宋_GB2312" w:eastAsia="仿宋_GB2312" w:cs="仿宋_GB2312"/>
          <w:color w:val="000000"/>
          <w:kern w:val="0"/>
          <w:sz w:val="32"/>
          <w:szCs w:val="32"/>
          <w:shd w:val="clear" w:color="auto" w:fill="FFFFFF"/>
          <w:lang w:eastAsia="zh-CN" w:bidi="ar"/>
        </w:rPr>
        <w:t>的</w:t>
      </w:r>
      <w:r>
        <w:rPr>
          <w:rFonts w:hint="eastAsia" w:ascii="仿宋_GB2312" w:hAnsi="仿宋_GB2312" w:eastAsia="仿宋_GB2312" w:cs="仿宋_GB2312"/>
          <w:color w:val="000000"/>
          <w:kern w:val="0"/>
          <w:sz w:val="32"/>
          <w:szCs w:val="32"/>
          <w:shd w:val="clear" w:color="auto" w:fill="FFFFFF"/>
          <w:lang w:bidi="ar"/>
        </w:rPr>
        <w:t>相关证明材料</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val="en-US" w:eastAsia="zh-CN" w:bidi="ar"/>
        </w:rPr>
      </w:pPr>
      <w:r>
        <w:rPr>
          <w:rFonts w:hint="eastAsia" w:hAnsi="仿宋_GB2312" w:cs="仿宋_GB2312"/>
          <w:color w:val="000000"/>
          <w:kern w:val="0"/>
          <w:sz w:val="32"/>
          <w:szCs w:val="32"/>
          <w:shd w:val="clear" w:color="auto" w:fill="FFFFFF"/>
          <w:lang w:val="en-US" w:eastAsia="zh-CN" w:bidi="ar"/>
        </w:rPr>
        <w:t>8</w:t>
      </w:r>
      <w:r>
        <w:rPr>
          <w:rFonts w:hint="eastAsia" w:ascii="仿宋_GB2312" w:hAnsi="仿宋_GB2312" w:eastAsia="仿宋_GB2312" w:cs="仿宋_GB2312"/>
          <w:color w:val="000000"/>
          <w:kern w:val="0"/>
          <w:sz w:val="32"/>
          <w:szCs w:val="32"/>
          <w:shd w:val="clear" w:color="auto" w:fill="FFFFFF"/>
          <w:lang w:val="en-US" w:eastAsia="zh-CN" w:bidi="ar"/>
        </w:rPr>
        <w:t>.如果是执行企业会计准则的事业单位、民办非企业单位、农民专业合作社、律师事务所等，还需提供在税务部门备案的财务会计制度报告书复印件，或加盖单位公章的执行会计准则制度情况说明；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9</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因改制、重新注册、合并或拆分产生的新单位</w:t>
      </w:r>
      <w:r>
        <w:rPr>
          <w:rFonts w:hint="eastAsia" w:ascii="仿宋_GB2312" w:hAnsi="仿宋_GB2312" w:eastAsia="仿宋_GB2312" w:cs="仿宋_GB2312"/>
          <w:color w:val="000000"/>
          <w:kern w:val="0"/>
          <w:sz w:val="32"/>
          <w:szCs w:val="32"/>
          <w:shd w:val="clear" w:color="auto" w:fill="FFFFFF"/>
          <w:lang w:eastAsia="zh-CN" w:bidi="ar"/>
        </w:rPr>
        <w:t>，还</w:t>
      </w:r>
      <w:r>
        <w:rPr>
          <w:rFonts w:hint="eastAsia" w:ascii="仿宋_GB2312" w:hAnsi="仿宋_GB2312" w:eastAsia="仿宋_GB2312" w:cs="仿宋_GB2312"/>
          <w:color w:val="000000"/>
          <w:kern w:val="0"/>
          <w:sz w:val="32"/>
          <w:szCs w:val="32"/>
          <w:shd w:val="clear" w:color="auto" w:fill="FFFFFF"/>
          <w:lang w:bidi="ar"/>
        </w:rPr>
        <w:t>需提供证明单位变动的有关文件复印件，新单位与原单位的对应关系，原单位同期数如何处理的相关说明</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（二）辖区变更（跨省）需纳入单位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640" w:leftChars="0"/>
        <w:textAlignment w:val="auto"/>
        <w:outlineLvl w:val="1"/>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1"/>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1"/>
        <w:rPr>
          <w:rFonts w:ascii="仿宋_GB2312" w:hAnsi="仿宋_GB2312" w:eastAsia="仿宋_GB2312" w:cs="仿宋_GB2312"/>
          <w:color w:val="000000"/>
          <w:sz w:val="32"/>
          <w:szCs w:val="32"/>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证明单位所在地发生跨省变更的材料。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（三）停业（歇业）恢复运营单位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加盖单位和直管统计机构公章的复产证明材料。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（四）变更主要信息的单位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.其他证明单位发生相应变更的材料。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（五）退出的单位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1.因非法人单位申报退出的单位，还需提供</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0" w:firstLineChars="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val="en-US" w:eastAsia="zh-CN" w:bidi="ar"/>
        </w:rPr>
        <w:t xml:space="preserve">    </w:t>
      </w: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申报“其他原因需退出单位”</w:t>
      </w:r>
      <w:r>
        <w:rPr>
          <w:rFonts w:hint="eastAsia" w:ascii="仿宋_GB2312" w:hAnsi="仿宋_GB2312" w:eastAsia="仿宋_GB2312" w:cs="仿宋_GB2312"/>
          <w:color w:val="000000"/>
          <w:kern w:val="0"/>
          <w:sz w:val="32"/>
          <w:szCs w:val="32"/>
          <w:shd w:val="clear" w:color="auto" w:fill="FFFFFF"/>
          <w:lang w:eastAsia="zh-CN" w:bidi="ar"/>
        </w:rPr>
        <w:t>类型的单位</w:t>
      </w:r>
      <w:r>
        <w:rPr>
          <w:rFonts w:hint="eastAsia" w:ascii="仿宋_GB2312" w:hAnsi="仿宋_GB2312" w:eastAsia="仿宋_GB2312" w:cs="仿宋_GB2312"/>
          <w:color w:val="000000"/>
          <w:kern w:val="0"/>
          <w:sz w:val="32"/>
          <w:szCs w:val="32"/>
          <w:shd w:val="clear" w:color="auto" w:fill="FFFFFF"/>
          <w:lang w:bidi="ar"/>
        </w:rPr>
        <w:t>，必</w:t>
      </w:r>
      <w:r>
        <w:rPr>
          <w:rFonts w:hint="eastAsia" w:ascii="仿宋_GB2312" w:hAnsi="仿宋_GB2312" w:eastAsia="仿宋_GB2312" w:cs="仿宋_GB2312"/>
          <w:color w:val="000000"/>
          <w:kern w:val="0"/>
          <w:sz w:val="32"/>
          <w:szCs w:val="32"/>
          <w:shd w:val="clear" w:color="auto" w:fill="FFFFFF"/>
          <w:lang w:eastAsia="zh-CN" w:bidi="ar"/>
        </w:rPr>
        <w:t>须</w:t>
      </w:r>
      <w:r>
        <w:rPr>
          <w:rFonts w:hint="eastAsia" w:ascii="仿宋_GB2312" w:hAnsi="仿宋_GB2312" w:eastAsia="仿宋_GB2312" w:cs="仿宋_GB2312"/>
          <w:color w:val="000000"/>
          <w:kern w:val="0"/>
          <w:sz w:val="32"/>
          <w:szCs w:val="32"/>
          <w:shd w:val="clear" w:color="auto" w:fill="FFFFFF"/>
          <w:lang w:bidi="ar"/>
        </w:rPr>
        <w:t>在</w:t>
      </w:r>
      <w:r>
        <w:rPr>
          <w:rFonts w:ascii="仿宋_GB2312" w:hAnsi="仿宋_GB2312" w:eastAsia="仿宋_GB2312" w:cs="仿宋_GB2312"/>
          <w:color w:val="000000"/>
          <w:kern w:val="0"/>
          <w:sz w:val="32"/>
          <w:szCs w:val="32"/>
          <w:shd w:val="clear" w:color="auto" w:fill="FFFFFF"/>
          <w:lang w:bidi="ar"/>
        </w:rPr>
        <w:t>备注栏中</w:t>
      </w:r>
      <w:r>
        <w:rPr>
          <w:rFonts w:hint="eastAsia" w:ascii="仿宋_GB2312" w:hAnsi="仿宋_GB2312" w:eastAsia="仿宋_GB2312" w:cs="仿宋_GB2312"/>
          <w:color w:val="000000"/>
          <w:kern w:val="0"/>
          <w:sz w:val="32"/>
          <w:szCs w:val="32"/>
          <w:shd w:val="clear" w:color="auto" w:fill="FFFFFF"/>
          <w:lang w:bidi="ar"/>
        </w:rPr>
        <w:t>注明退出原因及去年是否申报过退库</w:t>
      </w:r>
      <w:r>
        <w:rPr>
          <w:rFonts w:hint="eastAsia" w:ascii="仿宋_GB2312" w:hAnsi="仿宋_GB2312" w:eastAsia="仿宋_GB2312" w:cs="仿宋_GB2312"/>
          <w:color w:val="000000"/>
          <w:kern w:val="0"/>
          <w:sz w:val="32"/>
          <w:szCs w:val="32"/>
          <w:shd w:val="clear" w:color="auto" w:fill="FFFFFF"/>
          <w:lang w:eastAsia="zh-CN" w:bidi="ar"/>
        </w:rPr>
        <w:t>；其中，</w:t>
      </w:r>
      <w:r>
        <w:rPr>
          <w:rFonts w:hint="eastAsia" w:ascii="仿宋_GB2312" w:hAnsi="仿宋_GB2312" w:eastAsia="仿宋_GB2312" w:cs="仿宋_GB2312"/>
          <w:color w:val="000000"/>
          <w:kern w:val="0"/>
          <w:sz w:val="32"/>
          <w:szCs w:val="32"/>
          <w:shd w:val="clear" w:color="auto" w:fill="FFFFFF"/>
          <w:lang w:bidi="ar"/>
        </w:rPr>
        <w:t>因不执行企业会计准则制度申报退出的单位，还需提供在税务部门备案的财务会计制度报告书复印件，或加盖单位公章的执行会计准则制度情况说明；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kern w:val="0"/>
          <w:sz w:val="32"/>
          <w:szCs w:val="32"/>
          <w:shd w:val="clear" w:color="auto" w:fill="FFFFFF"/>
          <w:lang w:val="en-US" w:eastAsia="zh-CN"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因改制、重新注册、合并或拆分需退出的原调查单位，还需提供证明单位变动的有关文件复印件，新单位与原单位的对应关系，原单位同期数如何处理的相关说明等</w:t>
      </w:r>
      <w:r>
        <w:rPr>
          <w:rFonts w:hint="eastAsia" w:ascii="仿宋_GB2312" w:hAnsi="仿宋_GB2312" w:eastAsia="仿宋_GB2312" w:cs="仿宋_GB2312"/>
          <w:color w:val="000000"/>
          <w:kern w:val="0"/>
          <w:sz w:val="32"/>
          <w:szCs w:val="32"/>
          <w:shd w:val="clear" w:color="auto" w:fill="FFFFFF"/>
          <w:lang w:val="en-US"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000000"/>
          <w:kern w:val="0"/>
          <w:sz w:val="32"/>
          <w:szCs w:val="32"/>
          <w:highlight w:val="none"/>
          <w:shd w:val="clear" w:color="auto" w:fill="FFFFFF"/>
          <w:lang w:eastAsia="zh-CN" w:bidi="ar"/>
        </w:rPr>
      </w:pPr>
      <w:r>
        <w:rPr>
          <w:rFonts w:hint="eastAsia" w:hAnsi="仿宋_GB2312" w:cs="仿宋_GB2312"/>
          <w:color w:val="000000"/>
          <w:kern w:val="0"/>
          <w:sz w:val="32"/>
          <w:szCs w:val="32"/>
          <w:highlight w:val="none"/>
          <w:shd w:val="clear" w:color="auto" w:fill="FFFFFF"/>
          <w:lang w:val="en-US" w:eastAsia="zh-CN" w:bidi="ar"/>
        </w:rPr>
        <w:t>4</w:t>
      </w:r>
      <w:r>
        <w:rPr>
          <w:rFonts w:hint="eastAsia" w:ascii="仿宋_GB2312" w:hAnsi="仿宋_GB2312" w:eastAsia="仿宋_GB2312" w:cs="仿宋_GB2312"/>
          <w:color w:val="000000"/>
          <w:kern w:val="0"/>
          <w:sz w:val="32"/>
          <w:szCs w:val="32"/>
          <w:highlight w:val="none"/>
          <w:shd w:val="clear" w:color="auto" w:fill="FFFFFF"/>
          <w:lang w:val="en-US" w:eastAsia="zh-CN" w:bidi="ar"/>
        </w:rPr>
        <w:t>.最近1个月累计营业收入已达到规模标准的服务业单位，申报因注销或吊销以及停业（歇业）退出，还需提供注销或吊销证明或加盖单位公章（或财务专用章）的单位停工证明</w:t>
      </w:r>
      <w:r>
        <w:rPr>
          <w:rFonts w:hint="eastAsia" w:ascii="仿宋_GB2312" w:hAnsi="仿宋_GB2312" w:eastAsia="仿宋_GB2312" w:cs="仿宋_GB2312"/>
          <w:color w:val="000000"/>
          <w:kern w:val="0"/>
          <w:sz w:val="32"/>
          <w:szCs w:val="32"/>
          <w:highlight w:val="none"/>
          <w:shd w:val="clear" w:color="auto" w:fill="FFFFFF"/>
          <w:lang w:bidi="ar"/>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0"/>
        <w:rPr>
          <w:rFonts w:hint="eastAsia" w:ascii="黑体" w:hAnsi="黑体" w:eastAsia="黑体" w:cs="黑体"/>
          <w:color w:val="000000"/>
          <w:kern w:val="0"/>
          <w:sz w:val="32"/>
          <w:szCs w:val="32"/>
          <w:shd w:val="clear" w:color="auto" w:fill="FFFFFF"/>
          <w:lang w:eastAsia="zh-CN" w:bidi="ar"/>
        </w:rPr>
      </w:pPr>
      <w:r>
        <w:rPr>
          <w:rFonts w:hint="eastAsia" w:ascii="黑体" w:hAnsi="黑体" w:eastAsia="黑体" w:cs="黑体"/>
          <w:color w:val="000000"/>
          <w:kern w:val="0"/>
          <w:sz w:val="32"/>
          <w:szCs w:val="32"/>
          <w:shd w:val="clear" w:color="auto" w:fill="FFFFFF"/>
          <w:lang w:eastAsia="zh-CN" w:bidi="ar"/>
        </w:rPr>
        <w:t>其他有</w:t>
      </w:r>
      <w:r>
        <w:rPr>
          <w:rFonts w:hint="eastAsia" w:ascii="黑体" w:hAnsi="黑体" w:eastAsia="黑体" w:cs="黑体"/>
          <w:color w:val="000000"/>
          <w:kern w:val="0"/>
          <w:sz w:val="32"/>
          <w:szCs w:val="32"/>
          <w:shd w:val="clear" w:color="auto" w:fill="FFFFFF"/>
          <w:lang w:val="en-US" w:eastAsia="zh-CN" w:bidi="ar"/>
        </w:rPr>
        <w:t>5000万元及以上在建项目的法人单位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（一）新开业（投产）单位、专业变更需纳入单位、因改制、重新注册、合并或拆分产生的新单位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证明项目计划总投资的材料（审批核准备案文件、</w:t>
      </w:r>
      <w:r>
        <w:rPr>
          <w:rFonts w:hint="eastAsia" w:ascii="仿宋_GB2312" w:hAnsi="仿宋_GB2312" w:eastAsia="仿宋_GB2312" w:cs="仿宋_GB2312"/>
          <w:color w:val="000000"/>
          <w:kern w:val="0"/>
          <w:sz w:val="32"/>
          <w:szCs w:val="32"/>
          <w:shd w:val="clear" w:color="auto" w:fill="FFFFFF"/>
          <w:lang w:eastAsia="zh-CN" w:bidi="ar"/>
        </w:rPr>
        <w:t>或可行性研究报告、</w:t>
      </w:r>
      <w:r>
        <w:rPr>
          <w:rFonts w:hint="eastAsia" w:ascii="仿宋_GB2312" w:hAnsi="仿宋_GB2312" w:eastAsia="仿宋_GB2312" w:cs="仿宋_GB2312"/>
          <w:color w:val="000000"/>
          <w:kern w:val="0"/>
          <w:sz w:val="32"/>
          <w:szCs w:val="32"/>
          <w:shd w:val="clear" w:color="auto" w:fill="FFFFFF"/>
          <w:lang w:bidi="ar"/>
        </w:rPr>
        <w:t>或购置合同）</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hAnsi="仿宋_GB2312" w:cs="仿宋_GB2312"/>
          <w:color w:val="000000"/>
          <w:kern w:val="0"/>
          <w:sz w:val="32"/>
          <w:szCs w:val="32"/>
          <w:shd w:val="clear" w:color="auto" w:fill="FFFFFF"/>
          <w:lang w:val="en-US" w:eastAsia="zh-CN" w:bidi="ar"/>
        </w:rPr>
        <w:t>4</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证明项目开工的材料（施工合同</w:t>
      </w:r>
      <w:r>
        <w:rPr>
          <w:rFonts w:hint="eastAsia" w:ascii="仿宋_GB2312" w:hAnsi="仿宋_GB2312" w:eastAsia="仿宋_GB2312" w:cs="仿宋_GB2312"/>
          <w:color w:val="000000"/>
          <w:kern w:val="0"/>
          <w:sz w:val="32"/>
          <w:szCs w:val="32"/>
          <w:shd w:val="clear" w:color="auto" w:fill="FFFFFF"/>
          <w:lang w:eastAsia="zh-CN" w:bidi="ar"/>
        </w:rPr>
        <w:t>和施工</w:t>
      </w:r>
      <w:r>
        <w:rPr>
          <w:rFonts w:hint="eastAsia" w:ascii="仿宋_GB2312" w:hAnsi="仿宋_GB2312" w:eastAsia="仿宋_GB2312" w:cs="仿宋_GB2312"/>
          <w:color w:val="000000"/>
          <w:kern w:val="0"/>
          <w:sz w:val="32"/>
          <w:szCs w:val="32"/>
          <w:shd w:val="clear" w:color="auto" w:fill="FFFFFF"/>
          <w:lang w:bidi="ar"/>
        </w:rPr>
        <w:t>照片</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购置证明材料</w:t>
      </w:r>
      <w:r>
        <w:rPr>
          <w:rFonts w:hint="eastAsia" w:ascii="仿宋_GB2312" w:hAnsi="仿宋_GB2312" w:eastAsia="仿宋_GB2312" w:cs="仿宋_GB2312"/>
          <w:color w:val="000000"/>
          <w:kern w:val="0"/>
          <w:sz w:val="32"/>
          <w:szCs w:val="32"/>
          <w:shd w:val="clear" w:color="auto" w:fill="FFFFFF"/>
          <w:lang w:eastAsia="zh-CN" w:bidi="ar"/>
        </w:rPr>
        <w:t>和设备照片</w:t>
      </w:r>
      <w:r>
        <w:rPr>
          <w:rFonts w:hint="eastAsia" w:ascii="仿宋_GB2312" w:hAnsi="仿宋_GB2312" w:eastAsia="仿宋_GB2312" w:cs="仿宋_GB2312"/>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5</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因改制、重新注册、合并或拆分产生的新单位</w:t>
      </w:r>
      <w:r>
        <w:rPr>
          <w:rFonts w:hint="eastAsia" w:ascii="仿宋_GB2312" w:hAnsi="仿宋_GB2312" w:eastAsia="仿宋_GB2312" w:cs="仿宋_GB2312"/>
          <w:color w:val="000000"/>
          <w:kern w:val="0"/>
          <w:sz w:val="32"/>
          <w:szCs w:val="32"/>
          <w:shd w:val="clear" w:color="auto" w:fill="FFFFFF"/>
          <w:lang w:eastAsia="zh-CN" w:bidi="ar"/>
        </w:rPr>
        <w:t>，还</w:t>
      </w:r>
      <w:r>
        <w:rPr>
          <w:rFonts w:hint="eastAsia" w:ascii="仿宋_GB2312" w:hAnsi="仿宋_GB2312" w:eastAsia="仿宋_GB2312" w:cs="仿宋_GB2312"/>
          <w:color w:val="000000"/>
          <w:kern w:val="0"/>
          <w:sz w:val="32"/>
          <w:szCs w:val="32"/>
          <w:shd w:val="clear" w:color="auto" w:fill="FFFFFF"/>
          <w:lang w:bidi="ar"/>
        </w:rPr>
        <w:t>需提供证明单位变动的有关文件复印件，新单位与原单位的对应关系，原单位同期数如何处理的相关说明。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（二）辖区变更（跨省）需纳入单位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640" w:leftChars="0"/>
        <w:textAlignment w:val="auto"/>
        <w:outlineLvl w:val="1"/>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eastAsia="zh-CN" w:bidi="ar"/>
        </w:rPr>
        <w:t>单位基本情况表；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1"/>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22" w:firstLineChars="200"/>
        <w:textAlignment w:val="auto"/>
        <w:outlineLvl w:val="1"/>
        <w:rPr>
          <w:rFonts w:ascii="仿宋_GB2312" w:hAnsi="仿宋_GB2312" w:eastAsia="仿宋_GB2312" w:cs="仿宋_GB2312"/>
          <w:color w:val="000000"/>
          <w:sz w:val="32"/>
          <w:szCs w:val="32"/>
        </w:rPr>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证明单位所在地发生跨省变更的材料。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（三）停业（歇业）恢复运营单位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加盖单位和直管统计机构公章的复产证明材料。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（四）变更主要信息的单位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营业执照（证书）复印件；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2" w:firstLineChars="200"/>
        <w:textAlignment w:val="auto"/>
        <w:outlineLvl w:val="2"/>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.其他证明单位发生相应变更的材料。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楷体_GB2312" w:hAnsi="楷体_GB2312" w:eastAsia="楷体_GB2312" w:cs="楷体_GB2312"/>
          <w:b/>
          <w:bCs/>
          <w:color w:val="000000"/>
          <w:kern w:val="0"/>
          <w:sz w:val="32"/>
          <w:szCs w:val="32"/>
          <w:shd w:val="clear" w:color="auto" w:fill="FFFFFF"/>
          <w:lang w:eastAsia="zh-CN" w:bidi="ar"/>
        </w:rPr>
      </w:pPr>
      <w:r>
        <w:rPr>
          <w:rFonts w:hint="eastAsia" w:ascii="楷体_GB2312" w:hAnsi="楷体_GB2312" w:eastAsia="楷体_GB2312" w:cs="楷体_GB2312"/>
          <w:b/>
          <w:bCs/>
          <w:color w:val="000000"/>
          <w:kern w:val="0"/>
          <w:sz w:val="32"/>
          <w:szCs w:val="32"/>
          <w:shd w:val="clear" w:color="auto" w:fill="FFFFFF"/>
          <w:lang w:eastAsia="zh-CN" w:bidi="ar"/>
        </w:rPr>
        <w:t>（五）退出的单位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color w:val="000000"/>
          <w:kern w:val="0"/>
          <w:sz w:val="32"/>
          <w:szCs w:val="32"/>
          <w:shd w:val="clear" w:color="auto" w:fill="FFFFFF"/>
          <w:lang w:eastAsia="zh-CN" w:bidi="ar"/>
        </w:rPr>
      </w:pPr>
      <w:r>
        <w:rPr>
          <w:rFonts w:hint="eastAsia" w:ascii="仿宋_GB2312" w:hAnsi="仿宋_GB2312" w:eastAsia="仿宋_GB2312" w:cs="仿宋_GB2312"/>
          <w:color w:val="000000"/>
          <w:kern w:val="0"/>
          <w:sz w:val="32"/>
          <w:szCs w:val="32"/>
          <w:shd w:val="clear" w:color="auto" w:fill="FFFFFF"/>
          <w:lang w:val="en-US" w:eastAsia="zh-CN" w:bidi="ar"/>
        </w:rPr>
        <w:t>1.因非法人单位申报退出的单位，还需提供</w:t>
      </w:r>
      <w:r>
        <w:rPr>
          <w:rFonts w:hint="eastAsia" w:ascii="仿宋_GB2312" w:hAnsi="仿宋_GB2312" w:eastAsia="仿宋_GB2312" w:cs="仿宋_GB2312"/>
          <w:color w:val="000000"/>
          <w:kern w:val="0"/>
          <w:sz w:val="32"/>
          <w:szCs w:val="32"/>
          <w:shd w:val="clear" w:color="auto" w:fill="FFFFFF"/>
          <w:lang w:bidi="ar"/>
        </w:rPr>
        <w:t>营业执照（证书）复印件</w:t>
      </w:r>
      <w:r>
        <w:rPr>
          <w:rFonts w:hint="eastAsia" w:ascii="仿宋_GB2312" w:hAnsi="仿宋_GB2312" w:eastAsia="仿宋_GB2312" w:cs="仿宋_GB2312"/>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22"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hAnsi="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申报“其他原因需退出单位”</w:t>
      </w:r>
      <w:r>
        <w:rPr>
          <w:rFonts w:hint="eastAsia" w:ascii="仿宋_GB2312" w:hAnsi="仿宋_GB2312" w:eastAsia="仿宋_GB2312" w:cs="仿宋_GB2312"/>
          <w:color w:val="000000"/>
          <w:kern w:val="0"/>
          <w:sz w:val="32"/>
          <w:szCs w:val="32"/>
          <w:shd w:val="clear" w:color="auto" w:fill="FFFFFF"/>
          <w:lang w:eastAsia="zh-CN" w:bidi="ar"/>
        </w:rPr>
        <w:t>类型的单位</w:t>
      </w:r>
      <w:r>
        <w:rPr>
          <w:rFonts w:hint="eastAsia" w:ascii="仿宋_GB2312" w:hAnsi="仿宋_GB2312" w:eastAsia="仿宋_GB2312" w:cs="仿宋_GB2312"/>
          <w:color w:val="000000"/>
          <w:kern w:val="0"/>
          <w:sz w:val="32"/>
          <w:szCs w:val="32"/>
          <w:shd w:val="clear" w:color="auto" w:fill="FFFFFF"/>
          <w:lang w:bidi="ar"/>
        </w:rPr>
        <w:t>，必</w:t>
      </w:r>
      <w:r>
        <w:rPr>
          <w:rFonts w:hint="eastAsia" w:ascii="仿宋_GB2312" w:hAnsi="仿宋_GB2312" w:eastAsia="仿宋_GB2312" w:cs="仿宋_GB2312"/>
          <w:color w:val="000000"/>
          <w:kern w:val="0"/>
          <w:sz w:val="32"/>
          <w:szCs w:val="32"/>
          <w:shd w:val="clear" w:color="auto" w:fill="FFFFFF"/>
          <w:lang w:eastAsia="zh-CN" w:bidi="ar"/>
        </w:rPr>
        <w:t>须</w:t>
      </w:r>
      <w:r>
        <w:rPr>
          <w:rFonts w:hint="eastAsia" w:ascii="仿宋_GB2312" w:hAnsi="仿宋_GB2312" w:eastAsia="仿宋_GB2312" w:cs="仿宋_GB2312"/>
          <w:color w:val="000000"/>
          <w:kern w:val="0"/>
          <w:sz w:val="32"/>
          <w:szCs w:val="32"/>
          <w:shd w:val="clear" w:color="auto" w:fill="FFFFFF"/>
          <w:lang w:bidi="ar"/>
        </w:rPr>
        <w:t>在</w:t>
      </w:r>
      <w:r>
        <w:rPr>
          <w:rFonts w:ascii="仿宋_GB2312" w:hAnsi="仿宋_GB2312" w:eastAsia="仿宋_GB2312" w:cs="仿宋_GB2312"/>
          <w:color w:val="000000"/>
          <w:kern w:val="0"/>
          <w:sz w:val="32"/>
          <w:szCs w:val="32"/>
          <w:shd w:val="clear" w:color="auto" w:fill="FFFFFF"/>
          <w:lang w:bidi="ar"/>
        </w:rPr>
        <w:t>备注栏中</w:t>
      </w:r>
      <w:r>
        <w:rPr>
          <w:rFonts w:hint="eastAsia" w:ascii="仿宋_GB2312" w:hAnsi="仿宋_GB2312" w:eastAsia="仿宋_GB2312" w:cs="仿宋_GB2312"/>
          <w:color w:val="000000"/>
          <w:kern w:val="0"/>
          <w:sz w:val="32"/>
          <w:szCs w:val="32"/>
          <w:shd w:val="clear" w:color="auto" w:fill="FFFFFF"/>
          <w:lang w:bidi="ar"/>
        </w:rPr>
        <w:t>注明退出原因；</w:t>
      </w:r>
    </w:p>
    <w:p>
      <w:pPr>
        <w:pStyle w:val="9"/>
        <w:keepNext w:val="0"/>
        <w:keepLines w:val="0"/>
        <w:pageBreakBefore w:val="0"/>
        <w:widowControl w:val="0"/>
        <w:kinsoku/>
        <w:wordWrap/>
        <w:overflowPunct/>
        <w:topLinePunct w:val="0"/>
        <w:autoSpaceDE/>
        <w:autoSpaceDN/>
        <w:bidi w:val="0"/>
        <w:adjustRightInd/>
        <w:snapToGrid/>
        <w:spacing w:after="0" w:line="560" w:lineRule="exact"/>
        <w:ind w:firstLine="622" w:firstLineChars="200"/>
        <w:textAlignment w:val="auto"/>
      </w:pPr>
      <w:r>
        <w:rPr>
          <w:rFonts w:hint="eastAsia" w:hAnsi="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color w:val="000000"/>
          <w:kern w:val="0"/>
          <w:sz w:val="32"/>
          <w:szCs w:val="32"/>
          <w:shd w:val="clear" w:color="auto" w:fill="FFFFFF"/>
          <w:lang w:bidi="ar"/>
        </w:rPr>
        <w:t>因改制、重新注册、合并或拆分需退出的原调查单位，还需提供证明单位变动的有关文件复印件，新单位与原单位的对应关系，原单位同期数如何处理的相关说明等。</w:t>
      </w:r>
    </w:p>
    <w:p>
      <w:pPr>
        <w:pStyle w:val="2"/>
        <w:jc w:val="both"/>
      </w:pPr>
      <w:r>
        <w:rPr>
          <w:sz w:val="32"/>
        </w:rPr>
        <mc:AlternateContent>
          <mc:Choice Requires="wps">
            <w:drawing>
              <wp:anchor distT="0" distB="0" distL="114300" distR="114300" simplePos="0" relativeHeight="251663360" behindDoc="0" locked="0" layoutInCell="1" allowOverlap="1">
                <wp:simplePos x="0" y="0"/>
                <wp:positionH relativeFrom="column">
                  <wp:posOffset>-232410</wp:posOffset>
                </wp:positionH>
                <wp:positionV relativeFrom="paragraph">
                  <wp:posOffset>5896610</wp:posOffset>
                </wp:positionV>
                <wp:extent cx="1200150" cy="666750"/>
                <wp:effectExtent l="0" t="0" r="0" b="0"/>
                <wp:wrapNone/>
                <wp:docPr id="9" name="矩形 9"/>
                <wp:cNvGraphicFramePr/>
                <a:graphic xmlns:a="http://schemas.openxmlformats.org/drawingml/2006/main">
                  <a:graphicData uri="http://schemas.microsoft.com/office/word/2010/wordprocessingShape">
                    <wps:wsp>
                      <wps:cNvSpPr/>
                      <wps:spPr>
                        <a:xfrm>
                          <a:off x="775335" y="9462135"/>
                          <a:ext cx="1200150"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8.3pt;margin-top:464.3pt;height:52.5pt;width:94.5pt;z-index:251663360;v-text-anchor:middle;mso-width-relative:page;mso-height-relative:page;" fillcolor="#FFFFFF [3212]" filled="t" stroked="f" coordsize="21600,21600" o:gfxdata="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FS43HbbAAAADAEAAA8AAAAAAAAAAQAgAAAAOAAAAGRy&#10;cy9kb3ducmV2LnhtbFBLAQIUABQAAAAIAIdO4kDk0BahXgIAAJcEAAAOAAAAAAAAAAEAIAAAAEAB&#10;AABkcnMvZTJvRG9jLnhtbFBLBQYAAAAABgAGAFkBAAAQBgAAAAA=&#10;">
                <v:fill on="t" focussize="0,0"/>
                <v:stroke on="f" weight="1pt" miterlimit="8" joinstyle="miter"/>
                <v:imagedata o:title=""/>
                <o:lock v:ext="edit" aspectratio="f"/>
              </v:rect>
            </w:pict>
          </mc:Fallback>
        </mc:AlternateContent>
      </w:r>
    </w:p>
    <w:sectPr>
      <w:footerReference r:id="rId5" w:type="default"/>
      <w:pgSz w:w="11906" w:h="16838"/>
      <w:pgMar w:top="1984" w:right="1474" w:bottom="1928" w:left="1587" w:header="851" w:footer="1304" w:gutter="0"/>
      <w:pgBorders>
        <w:top w:val="none" w:sz="0" w:space="0"/>
        <w:left w:val="none" w:sz="0" w:space="0"/>
        <w:bottom w:val="none" w:sz="0" w:space="0"/>
        <w:right w:val="none" w:sz="0" w:space="0"/>
      </w:pgBorders>
      <w:pgNumType w:fmt="decimal"/>
      <w:cols w:space="0" w:num="1"/>
      <w:rtlGutter w:val="0"/>
      <w:docGrid w:type="linesAndChars" w:linePitch="57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0000019F" w:csb1="00000000"/>
  </w:font>
  <w:font w:name="方正小标宋_GBK">
    <w:panose1 w:val="02000000000000000000"/>
    <w:charset w:val="86"/>
    <w:family w:val="script"/>
    <w:pitch w:val="default"/>
    <w:sig w:usb0="00000001" w:usb1="0800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宋体S-超大字符集">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汉仪书宋二S">
    <w:altName w:val="方正书宋_GBK"/>
    <w:panose1 w:val="00020600040101010101"/>
    <w:charset w:val="00"/>
    <w:family w:val="auto"/>
    <w:pitch w:val="default"/>
    <w:sig w:usb0="00000000" w:usb1="00000000" w:usb2="00000016" w:usb3="00000000" w:csb0="00040000" w:csb1="00000000"/>
  </w:font>
  <w:font w:name="华文宋体">
    <w:altName w:val="方正书宋_GBK"/>
    <w:panose1 w:val="02010600040101010101"/>
    <w:charset w:val="00"/>
    <w:family w:val="auto"/>
    <w:pitch w:val="default"/>
    <w:sig w:usb0="00000000" w:usb1="00000000" w:usb2="00000000" w:usb3="00000000" w:csb0="0004009F" w:csb1="DFD70000"/>
  </w:font>
  <w:font w:name="汉仪中秀体简">
    <w:altName w:val="仿宋_GB2312"/>
    <w:panose1 w:val="00020600040101010101"/>
    <w:charset w:val="00"/>
    <w:family w:val="auto"/>
    <w:pitch w:val="default"/>
    <w:sig w:usb0="00000000" w:usb1="00000000" w:usb2="00000016" w:usb3="00000000" w:csb0="0004009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kinsoku/>
      <w:wordWrap/>
      <w:overflowPunct/>
      <w:topLinePunct w:val="0"/>
      <w:autoSpaceDE/>
      <w:autoSpaceDN/>
      <w:bidi w:val="0"/>
      <w:adjustRightInd/>
      <w:snapToGrid w:val="0"/>
      <w:ind w:right="357" w:firstLine="180" w:firstLineChars="100"/>
      <w:jc w:val="right"/>
      <w:textAlignment w:val="auto"/>
      <w:outlineLvl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Style w:val="33"/>
          <w:rFonts w:hint="eastAsia" w:ascii="华文宋体" w:hAnsi="华文宋体" w:eastAsia="华文宋体" w:cs="华文宋体"/>
        </w:rPr>
        <w:footnoteRef/>
      </w:r>
      <w:r>
        <w:rPr>
          <w:rFonts w:hint="eastAsia" w:ascii="华文宋体" w:hAnsi="华文宋体" w:eastAsia="华文宋体" w:cs="华文宋体"/>
        </w:rPr>
        <w:t xml:space="preserve"> </w:t>
      </w:r>
      <w:r>
        <w:rPr>
          <w:rFonts w:hint="eastAsia" w:ascii="华文宋体" w:hAnsi="华文宋体" w:eastAsia="华文宋体" w:cs="华文宋体"/>
          <w:bCs/>
          <w:sz w:val="21"/>
          <w:szCs w:val="21"/>
        </w:rPr>
        <w:t>电子商务平台后台取数途径</w:t>
      </w:r>
      <w:r>
        <w:rPr>
          <w:rFonts w:hint="eastAsia" w:ascii="华文宋体" w:hAnsi="华文宋体" w:eastAsia="华文宋体" w:cs="华文宋体"/>
          <w:bCs/>
          <w:sz w:val="21"/>
          <w:szCs w:val="21"/>
          <w:lang w:eastAsia="zh-CN"/>
        </w:rPr>
        <w:t>：</w:t>
      </w:r>
      <w:r>
        <w:rPr>
          <w:rFonts w:hint="eastAsia" w:ascii="华文宋体" w:hAnsi="华文宋体" w:eastAsia="华文宋体" w:cs="华文宋体"/>
          <w:sz w:val="21"/>
          <w:szCs w:val="21"/>
        </w:rPr>
        <w:t>以下</w:t>
      </w:r>
      <w:r>
        <w:rPr>
          <w:rFonts w:hint="eastAsia" w:ascii="华文宋体" w:hAnsi="华文宋体" w:eastAsia="华文宋体" w:cs="华文宋体"/>
          <w:sz w:val="21"/>
          <w:szCs w:val="21"/>
          <w:lang w:eastAsia="zh-CN"/>
        </w:rPr>
        <w:t>内容</w:t>
      </w:r>
      <w:r>
        <w:rPr>
          <w:rFonts w:hint="eastAsia" w:ascii="华文宋体" w:hAnsi="华文宋体" w:eastAsia="华文宋体" w:cs="华文宋体"/>
          <w:sz w:val="21"/>
          <w:szCs w:val="21"/>
        </w:rPr>
        <w:t>根据目前</w:t>
      </w:r>
      <w:r>
        <w:rPr>
          <w:rFonts w:hint="eastAsia" w:ascii="华文宋体" w:hAnsi="华文宋体" w:eastAsia="华文宋体" w:cs="华文宋体"/>
          <w:sz w:val="21"/>
          <w:szCs w:val="21"/>
          <w:lang w:eastAsia="zh-CN"/>
        </w:rPr>
        <w:t>掌握</w:t>
      </w:r>
      <w:r>
        <w:rPr>
          <w:rFonts w:hint="eastAsia" w:ascii="华文宋体" w:hAnsi="华文宋体" w:eastAsia="华文宋体" w:cs="华文宋体"/>
          <w:sz w:val="21"/>
          <w:szCs w:val="21"/>
        </w:rPr>
        <w:t>的材料整理</w:t>
      </w:r>
      <w:r>
        <w:rPr>
          <w:rFonts w:hint="eastAsia" w:ascii="华文宋体" w:hAnsi="华文宋体" w:eastAsia="华文宋体" w:cs="华文宋体"/>
          <w:sz w:val="21"/>
          <w:szCs w:val="21"/>
          <w:lang w:eastAsia="zh-CN"/>
        </w:rPr>
        <w:t>。对于后台取数途径中无法显示退款金额的平台，需企业出具退款数据的相关资料。</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rPr>
        <w:t>1.支付宝：商家中心—业务查询——资金业务——卖出交易、交易退款（含交易金额、实收金额、退款金额）</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rPr>
        <w:t>2.赤兔名品（天猫平台）：收入为：店铺绩效——综合分析——汇总专项，分析——退款情况分析</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rPr>
        <w:t>3.1688卖家工作台：交易——交易收支查询（无退款数据）</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4.生e经（天猫）：销售分析——销售指标及趋势（无退货数据）</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5.微信小程序：数据统计（含商品名称、销售量、微信支付、余额支付、总销售额，无退款数据）</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6.生意参谋：</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首页——运营视窗——整体看板（数据含支付金额、访客数、成功退款金额）</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或者：交易——交易分析——交易概况——交易总览（支付金额，无退款金额）</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7.京麦（京东平台）：店铺管理——结算管理——账单查询（含月度支出、收入数据，无退款数据，请说明卖家实际收入以哪个指标为准）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8.京东商智：首页——实时指标——实时销售进度（本年累计交易额，无退款数据）</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9.拼多多：商家后台——数据中心——交易数据——数据总览——支付金额（无退款数据）</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10.账房：收支查询——支出情况（月度，含本月支出、本月付款，本月交易额，无退款数据；请说明卖家实际收入以哪个指标为准）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pPr>
      <w:r>
        <w:rPr>
          <w:rFonts w:hint="eastAsia" w:ascii="华文宋体" w:hAnsi="华文宋体" w:eastAsia="华文宋体" w:cs="华文宋体"/>
          <w:sz w:val="21"/>
          <w:szCs w:val="21"/>
        </w:rPr>
        <w:t>11.抖音：营销中心——月账单（含订单数、总收入、总支出、净收益，无退款数据；需说明卖家实际收入以哪个指标为准）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9D097"/>
    <w:multiLevelType w:val="singleLevel"/>
    <w:tmpl w:val="FAD9D09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5"/>
  <w:drawingGridVerticalSpacing w:val="220"/>
  <w:displayHorizontalDrawingGridEvery w:val="0"/>
  <w:displayVerticalDrawingGridEvery w:val="2"/>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08"/>
    <w:rsid w:val="00001AFA"/>
    <w:rsid w:val="00003A04"/>
    <w:rsid w:val="00006CB7"/>
    <w:rsid w:val="0000749B"/>
    <w:rsid w:val="00010B92"/>
    <w:rsid w:val="00013DF9"/>
    <w:rsid w:val="00014B88"/>
    <w:rsid w:val="00016BC8"/>
    <w:rsid w:val="00017F4D"/>
    <w:rsid w:val="00020DAB"/>
    <w:rsid w:val="000221AC"/>
    <w:rsid w:val="00022AFC"/>
    <w:rsid w:val="00023AB2"/>
    <w:rsid w:val="000252A7"/>
    <w:rsid w:val="00026102"/>
    <w:rsid w:val="0002635A"/>
    <w:rsid w:val="000268CF"/>
    <w:rsid w:val="00027DCC"/>
    <w:rsid w:val="0003104F"/>
    <w:rsid w:val="000313EB"/>
    <w:rsid w:val="00031D02"/>
    <w:rsid w:val="0003239B"/>
    <w:rsid w:val="0003518B"/>
    <w:rsid w:val="000354AB"/>
    <w:rsid w:val="00036956"/>
    <w:rsid w:val="00041ACD"/>
    <w:rsid w:val="00041BF9"/>
    <w:rsid w:val="00041EB2"/>
    <w:rsid w:val="0004203F"/>
    <w:rsid w:val="000420CE"/>
    <w:rsid w:val="00044DE1"/>
    <w:rsid w:val="0004592C"/>
    <w:rsid w:val="00047BCE"/>
    <w:rsid w:val="00050C03"/>
    <w:rsid w:val="000520FA"/>
    <w:rsid w:val="00052322"/>
    <w:rsid w:val="000526C6"/>
    <w:rsid w:val="0005282D"/>
    <w:rsid w:val="00052EF8"/>
    <w:rsid w:val="000538B2"/>
    <w:rsid w:val="00053964"/>
    <w:rsid w:val="00053E39"/>
    <w:rsid w:val="0005443C"/>
    <w:rsid w:val="000560CD"/>
    <w:rsid w:val="000643E1"/>
    <w:rsid w:val="00064A50"/>
    <w:rsid w:val="00064E49"/>
    <w:rsid w:val="00065460"/>
    <w:rsid w:val="00065C00"/>
    <w:rsid w:val="0007121C"/>
    <w:rsid w:val="00072671"/>
    <w:rsid w:val="00073955"/>
    <w:rsid w:val="00074920"/>
    <w:rsid w:val="00074DBE"/>
    <w:rsid w:val="000761DA"/>
    <w:rsid w:val="00076B90"/>
    <w:rsid w:val="00076D84"/>
    <w:rsid w:val="00077038"/>
    <w:rsid w:val="000814BB"/>
    <w:rsid w:val="00082C88"/>
    <w:rsid w:val="00084BA6"/>
    <w:rsid w:val="00086432"/>
    <w:rsid w:val="00090008"/>
    <w:rsid w:val="000917F1"/>
    <w:rsid w:val="0009201C"/>
    <w:rsid w:val="00092BCE"/>
    <w:rsid w:val="000939C9"/>
    <w:rsid w:val="00094AD4"/>
    <w:rsid w:val="000978A6"/>
    <w:rsid w:val="00097C53"/>
    <w:rsid w:val="000A0BC9"/>
    <w:rsid w:val="000A1041"/>
    <w:rsid w:val="000A2174"/>
    <w:rsid w:val="000A377A"/>
    <w:rsid w:val="000A54F8"/>
    <w:rsid w:val="000A5CD8"/>
    <w:rsid w:val="000A5ECA"/>
    <w:rsid w:val="000A6F5F"/>
    <w:rsid w:val="000A7997"/>
    <w:rsid w:val="000B0EF8"/>
    <w:rsid w:val="000B2FA7"/>
    <w:rsid w:val="000B337E"/>
    <w:rsid w:val="000B6E5C"/>
    <w:rsid w:val="000C06EE"/>
    <w:rsid w:val="000C2F97"/>
    <w:rsid w:val="000C4814"/>
    <w:rsid w:val="000C518E"/>
    <w:rsid w:val="000C6F8E"/>
    <w:rsid w:val="000C700B"/>
    <w:rsid w:val="000C773A"/>
    <w:rsid w:val="000D043C"/>
    <w:rsid w:val="000D068E"/>
    <w:rsid w:val="000D377A"/>
    <w:rsid w:val="000D69A9"/>
    <w:rsid w:val="000D709B"/>
    <w:rsid w:val="000E197A"/>
    <w:rsid w:val="000E1AC2"/>
    <w:rsid w:val="000E1DC1"/>
    <w:rsid w:val="000E3C22"/>
    <w:rsid w:val="000E5D63"/>
    <w:rsid w:val="000E6192"/>
    <w:rsid w:val="000E764D"/>
    <w:rsid w:val="000F01A0"/>
    <w:rsid w:val="000F0B3A"/>
    <w:rsid w:val="000F18DE"/>
    <w:rsid w:val="000F2AF7"/>
    <w:rsid w:val="000F3286"/>
    <w:rsid w:val="000F34E3"/>
    <w:rsid w:val="000F3691"/>
    <w:rsid w:val="000F5A2E"/>
    <w:rsid w:val="000F64A3"/>
    <w:rsid w:val="000F6B3B"/>
    <w:rsid w:val="000F723B"/>
    <w:rsid w:val="000F7342"/>
    <w:rsid w:val="00100A40"/>
    <w:rsid w:val="001018D4"/>
    <w:rsid w:val="00102208"/>
    <w:rsid w:val="00102A71"/>
    <w:rsid w:val="00102FCA"/>
    <w:rsid w:val="00104A28"/>
    <w:rsid w:val="00104DFA"/>
    <w:rsid w:val="00104FBA"/>
    <w:rsid w:val="001052A9"/>
    <w:rsid w:val="00105959"/>
    <w:rsid w:val="001059AB"/>
    <w:rsid w:val="0010655A"/>
    <w:rsid w:val="001071B3"/>
    <w:rsid w:val="0010736C"/>
    <w:rsid w:val="00107514"/>
    <w:rsid w:val="001076E0"/>
    <w:rsid w:val="00107E15"/>
    <w:rsid w:val="00111141"/>
    <w:rsid w:val="00111882"/>
    <w:rsid w:val="00114959"/>
    <w:rsid w:val="00114F6C"/>
    <w:rsid w:val="00115CE3"/>
    <w:rsid w:val="001170DF"/>
    <w:rsid w:val="00117BD4"/>
    <w:rsid w:val="001205B8"/>
    <w:rsid w:val="00121FAA"/>
    <w:rsid w:val="00123424"/>
    <w:rsid w:val="0012386B"/>
    <w:rsid w:val="00123D2E"/>
    <w:rsid w:val="00123EC6"/>
    <w:rsid w:val="001241FE"/>
    <w:rsid w:val="00126020"/>
    <w:rsid w:val="001268B0"/>
    <w:rsid w:val="00126F9A"/>
    <w:rsid w:val="00132542"/>
    <w:rsid w:val="001336D0"/>
    <w:rsid w:val="00134FF5"/>
    <w:rsid w:val="001359B6"/>
    <w:rsid w:val="001368AE"/>
    <w:rsid w:val="00140293"/>
    <w:rsid w:val="00140F85"/>
    <w:rsid w:val="00147F64"/>
    <w:rsid w:val="00152165"/>
    <w:rsid w:val="001524B2"/>
    <w:rsid w:val="001531CD"/>
    <w:rsid w:val="00160B74"/>
    <w:rsid w:val="001614FA"/>
    <w:rsid w:val="001616EC"/>
    <w:rsid w:val="00164D77"/>
    <w:rsid w:val="00172CB8"/>
    <w:rsid w:val="00173011"/>
    <w:rsid w:val="001749F9"/>
    <w:rsid w:val="00174A93"/>
    <w:rsid w:val="00175793"/>
    <w:rsid w:val="00175C38"/>
    <w:rsid w:val="00182B7C"/>
    <w:rsid w:val="001839DF"/>
    <w:rsid w:val="0018622F"/>
    <w:rsid w:val="00192AC5"/>
    <w:rsid w:val="0019397C"/>
    <w:rsid w:val="00193A14"/>
    <w:rsid w:val="00193DB4"/>
    <w:rsid w:val="00196037"/>
    <w:rsid w:val="001A1783"/>
    <w:rsid w:val="001A476D"/>
    <w:rsid w:val="001A5430"/>
    <w:rsid w:val="001A5C89"/>
    <w:rsid w:val="001A6075"/>
    <w:rsid w:val="001A6B8A"/>
    <w:rsid w:val="001A6D59"/>
    <w:rsid w:val="001A6E51"/>
    <w:rsid w:val="001A7A8A"/>
    <w:rsid w:val="001B3D9B"/>
    <w:rsid w:val="001B40D9"/>
    <w:rsid w:val="001B428F"/>
    <w:rsid w:val="001B6099"/>
    <w:rsid w:val="001B7964"/>
    <w:rsid w:val="001B7EC8"/>
    <w:rsid w:val="001C0302"/>
    <w:rsid w:val="001C17BB"/>
    <w:rsid w:val="001C1B29"/>
    <w:rsid w:val="001C24BA"/>
    <w:rsid w:val="001C3B8A"/>
    <w:rsid w:val="001C558A"/>
    <w:rsid w:val="001C5740"/>
    <w:rsid w:val="001C5BA5"/>
    <w:rsid w:val="001C648F"/>
    <w:rsid w:val="001C716F"/>
    <w:rsid w:val="001C768B"/>
    <w:rsid w:val="001D0D85"/>
    <w:rsid w:val="001D1BAF"/>
    <w:rsid w:val="001D47CF"/>
    <w:rsid w:val="001D5D13"/>
    <w:rsid w:val="001D60A1"/>
    <w:rsid w:val="001D635D"/>
    <w:rsid w:val="001D6B67"/>
    <w:rsid w:val="001D6DA6"/>
    <w:rsid w:val="001D708E"/>
    <w:rsid w:val="001E010C"/>
    <w:rsid w:val="001E029D"/>
    <w:rsid w:val="001E156A"/>
    <w:rsid w:val="001E4375"/>
    <w:rsid w:val="001E4FA7"/>
    <w:rsid w:val="001F2D05"/>
    <w:rsid w:val="001F3041"/>
    <w:rsid w:val="001F34C0"/>
    <w:rsid w:val="001F4E75"/>
    <w:rsid w:val="001F5B35"/>
    <w:rsid w:val="00202007"/>
    <w:rsid w:val="00202B9F"/>
    <w:rsid w:val="002112F1"/>
    <w:rsid w:val="0021131D"/>
    <w:rsid w:val="00211964"/>
    <w:rsid w:val="00211DD9"/>
    <w:rsid w:val="00213473"/>
    <w:rsid w:val="002162E0"/>
    <w:rsid w:val="0021694D"/>
    <w:rsid w:val="00217153"/>
    <w:rsid w:val="00217C9C"/>
    <w:rsid w:val="00220685"/>
    <w:rsid w:val="00224565"/>
    <w:rsid w:val="00225DFC"/>
    <w:rsid w:val="002263E5"/>
    <w:rsid w:val="00231C71"/>
    <w:rsid w:val="00232388"/>
    <w:rsid w:val="00234999"/>
    <w:rsid w:val="00240713"/>
    <w:rsid w:val="00242850"/>
    <w:rsid w:val="00242972"/>
    <w:rsid w:val="00242C07"/>
    <w:rsid w:val="00242F21"/>
    <w:rsid w:val="00243B59"/>
    <w:rsid w:val="00244177"/>
    <w:rsid w:val="0024500D"/>
    <w:rsid w:val="00246073"/>
    <w:rsid w:val="0024634C"/>
    <w:rsid w:val="00251C2A"/>
    <w:rsid w:val="00251CB9"/>
    <w:rsid w:val="002523AD"/>
    <w:rsid w:val="002524F2"/>
    <w:rsid w:val="00254CA2"/>
    <w:rsid w:val="0025646E"/>
    <w:rsid w:val="00256FC8"/>
    <w:rsid w:val="00257BED"/>
    <w:rsid w:val="00262AA2"/>
    <w:rsid w:val="0026567B"/>
    <w:rsid w:val="002673BC"/>
    <w:rsid w:val="00271143"/>
    <w:rsid w:val="00273F5F"/>
    <w:rsid w:val="0028174E"/>
    <w:rsid w:val="0028183E"/>
    <w:rsid w:val="00281E2B"/>
    <w:rsid w:val="002842CF"/>
    <w:rsid w:val="0028501D"/>
    <w:rsid w:val="00286350"/>
    <w:rsid w:val="0028718A"/>
    <w:rsid w:val="0028793C"/>
    <w:rsid w:val="002903EB"/>
    <w:rsid w:val="002916DD"/>
    <w:rsid w:val="0029227F"/>
    <w:rsid w:val="00292790"/>
    <w:rsid w:val="00293165"/>
    <w:rsid w:val="00295473"/>
    <w:rsid w:val="0029613B"/>
    <w:rsid w:val="0029631D"/>
    <w:rsid w:val="00297131"/>
    <w:rsid w:val="002972B2"/>
    <w:rsid w:val="002979F9"/>
    <w:rsid w:val="002A018E"/>
    <w:rsid w:val="002A156D"/>
    <w:rsid w:val="002A4952"/>
    <w:rsid w:val="002A67BB"/>
    <w:rsid w:val="002A78E3"/>
    <w:rsid w:val="002B215C"/>
    <w:rsid w:val="002B252D"/>
    <w:rsid w:val="002B4685"/>
    <w:rsid w:val="002B57BD"/>
    <w:rsid w:val="002B59B9"/>
    <w:rsid w:val="002B6204"/>
    <w:rsid w:val="002B6558"/>
    <w:rsid w:val="002B6629"/>
    <w:rsid w:val="002B764D"/>
    <w:rsid w:val="002C0784"/>
    <w:rsid w:val="002C3DA7"/>
    <w:rsid w:val="002C7846"/>
    <w:rsid w:val="002D049C"/>
    <w:rsid w:val="002D0E32"/>
    <w:rsid w:val="002D152D"/>
    <w:rsid w:val="002D20D2"/>
    <w:rsid w:val="002D231F"/>
    <w:rsid w:val="002D3128"/>
    <w:rsid w:val="002D3479"/>
    <w:rsid w:val="002D545E"/>
    <w:rsid w:val="002E125B"/>
    <w:rsid w:val="002E2488"/>
    <w:rsid w:val="002E2BAC"/>
    <w:rsid w:val="002E3BF1"/>
    <w:rsid w:val="002E5685"/>
    <w:rsid w:val="002E6AB9"/>
    <w:rsid w:val="002E6F84"/>
    <w:rsid w:val="002E7391"/>
    <w:rsid w:val="002F2E29"/>
    <w:rsid w:val="002F30CB"/>
    <w:rsid w:val="002F30FC"/>
    <w:rsid w:val="002F36D5"/>
    <w:rsid w:val="002F67E2"/>
    <w:rsid w:val="0030014F"/>
    <w:rsid w:val="003008EB"/>
    <w:rsid w:val="003013B1"/>
    <w:rsid w:val="00302089"/>
    <w:rsid w:val="00304F91"/>
    <w:rsid w:val="00304FDA"/>
    <w:rsid w:val="00305B7D"/>
    <w:rsid w:val="003061EF"/>
    <w:rsid w:val="0030689B"/>
    <w:rsid w:val="00306E39"/>
    <w:rsid w:val="003072E0"/>
    <w:rsid w:val="003113CD"/>
    <w:rsid w:val="0031227C"/>
    <w:rsid w:val="003131DF"/>
    <w:rsid w:val="00313C8D"/>
    <w:rsid w:val="003159CE"/>
    <w:rsid w:val="00315CBE"/>
    <w:rsid w:val="003178A9"/>
    <w:rsid w:val="00321588"/>
    <w:rsid w:val="003222FB"/>
    <w:rsid w:val="0032280B"/>
    <w:rsid w:val="00323327"/>
    <w:rsid w:val="003234B9"/>
    <w:rsid w:val="003234DC"/>
    <w:rsid w:val="0032419C"/>
    <w:rsid w:val="00324D24"/>
    <w:rsid w:val="00325E6E"/>
    <w:rsid w:val="00326A8D"/>
    <w:rsid w:val="00326D8E"/>
    <w:rsid w:val="003272C6"/>
    <w:rsid w:val="00330B9B"/>
    <w:rsid w:val="00330FDA"/>
    <w:rsid w:val="00331DF7"/>
    <w:rsid w:val="003325E5"/>
    <w:rsid w:val="0033348D"/>
    <w:rsid w:val="00333518"/>
    <w:rsid w:val="00333A5E"/>
    <w:rsid w:val="003343A3"/>
    <w:rsid w:val="003379A0"/>
    <w:rsid w:val="00337D8B"/>
    <w:rsid w:val="00341628"/>
    <w:rsid w:val="00341DC6"/>
    <w:rsid w:val="00342341"/>
    <w:rsid w:val="00344C44"/>
    <w:rsid w:val="00344E42"/>
    <w:rsid w:val="00344F9D"/>
    <w:rsid w:val="00346EE2"/>
    <w:rsid w:val="00350BA2"/>
    <w:rsid w:val="003547C8"/>
    <w:rsid w:val="00355244"/>
    <w:rsid w:val="00355963"/>
    <w:rsid w:val="00355BEE"/>
    <w:rsid w:val="00360356"/>
    <w:rsid w:val="00360D89"/>
    <w:rsid w:val="00360E3F"/>
    <w:rsid w:val="0036342B"/>
    <w:rsid w:val="0036414C"/>
    <w:rsid w:val="00364CF0"/>
    <w:rsid w:val="00364F6C"/>
    <w:rsid w:val="00365E3C"/>
    <w:rsid w:val="00366AE3"/>
    <w:rsid w:val="00366DA2"/>
    <w:rsid w:val="003678B3"/>
    <w:rsid w:val="0036796B"/>
    <w:rsid w:val="00367B80"/>
    <w:rsid w:val="003709BB"/>
    <w:rsid w:val="00370FF8"/>
    <w:rsid w:val="00372213"/>
    <w:rsid w:val="00372FE5"/>
    <w:rsid w:val="003730F8"/>
    <w:rsid w:val="003764D8"/>
    <w:rsid w:val="00377CD2"/>
    <w:rsid w:val="00380751"/>
    <w:rsid w:val="00385CF3"/>
    <w:rsid w:val="00385D33"/>
    <w:rsid w:val="00386199"/>
    <w:rsid w:val="00386944"/>
    <w:rsid w:val="0039058C"/>
    <w:rsid w:val="00391158"/>
    <w:rsid w:val="00392339"/>
    <w:rsid w:val="003925E7"/>
    <w:rsid w:val="00392F8D"/>
    <w:rsid w:val="00393429"/>
    <w:rsid w:val="00394253"/>
    <w:rsid w:val="00394CDC"/>
    <w:rsid w:val="00395661"/>
    <w:rsid w:val="00396C8E"/>
    <w:rsid w:val="00397310"/>
    <w:rsid w:val="003A2150"/>
    <w:rsid w:val="003A3082"/>
    <w:rsid w:val="003A374D"/>
    <w:rsid w:val="003A4EB3"/>
    <w:rsid w:val="003A500A"/>
    <w:rsid w:val="003A539D"/>
    <w:rsid w:val="003A65BD"/>
    <w:rsid w:val="003A76DC"/>
    <w:rsid w:val="003A77EE"/>
    <w:rsid w:val="003B192B"/>
    <w:rsid w:val="003B2897"/>
    <w:rsid w:val="003B2B91"/>
    <w:rsid w:val="003B3340"/>
    <w:rsid w:val="003B3E03"/>
    <w:rsid w:val="003B5F54"/>
    <w:rsid w:val="003B6A9F"/>
    <w:rsid w:val="003B6D62"/>
    <w:rsid w:val="003C071B"/>
    <w:rsid w:val="003C0E7C"/>
    <w:rsid w:val="003C5520"/>
    <w:rsid w:val="003C573F"/>
    <w:rsid w:val="003D22EB"/>
    <w:rsid w:val="003D59A6"/>
    <w:rsid w:val="003E3074"/>
    <w:rsid w:val="003E4B4F"/>
    <w:rsid w:val="003E5365"/>
    <w:rsid w:val="003E60DD"/>
    <w:rsid w:val="003F08E1"/>
    <w:rsid w:val="003F1D36"/>
    <w:rsid w:val="003F1FD1"/>
    <w:rsid w:val="003F30E6"/>
    <w:rsid w:val="003F6446"/>
    <w:rsid w:val="003F6A11"/>
    <w:rsid w:val="00401505"/>
    <w:rsid w:val="004040AE"/>
    <w:rsid w:val="00404189"/>
    <w:rsid w:val="004125E2"/>
    <w:rsid w:val="00412F61"/>
    <w:rsid w:val="00413620"/>
    <w:rsid w:val="00414C69"/>
    <w:rsid w:val="00414DCB"/>
    <w:rsid w:val="00415D9F"/>
    <w:rsid w:val="004220A6"/>
    <w:rsid w:val="0042302B"/>
    <w:rsid w:val="0042518A"/>
    <w:rsid w:val="0042683D"/>
    <w:rsid w:val="004301CF"/>
    <w:rsid w:val="00430823"/>
    <w:rsid w:val="00430960"/>
    <w:rsid w:val="00430DF4"/>
    <w:rsid w:val="00430FB0"/>
    <w:rsid w:val="004311B5"/>
    <w:rsid w:val="004316C9"/>
    <w:rsid w:val="00433526"/>
    <w:rsid w:val="004360EE"/>
    <w:rsid w:val="004362A3"/>
    <w:rsid w:val="0043666F"/>
    <w:rsid w:val="00437274"/>
    <w:rsid w:val="004420C4"/>
    <w:rsid w:val="004431A2"/>
    <w:rsid w:val="00444600"/>
    <w:rsid w:val="00444E2C"/>
    <w:rsid w:val="00444EEA"/>
    <w:rsid w:val="00446916"/>
    <w:rsid w:val="00450B12"/>
    <w:rsid w:val="00451688"/>
    <w:rsid w:val="00451F08"/>
    <w:rsid w:val="00452264"/>
    <w:rsid w:val="00455333"/>
    <w:rsid w:val="004577F7"/>
    <w:rsid w:val="004614BF"/>
    <w:rsid w:val="00462F3F"/>
    <w:rsid w:val="004634DE"/>
    <w:rsid w:val="004638B2"/>
    <w:rsid w:val="0046430C"/>
    <w:rsid w:val="004643A7"/>
    <w:rsid w:val="00470913"/>
    <w:rsid w:val="00470A24"/>
    <w:rsid w:val="004734ED"/>
    <w:rsid w:val="004744EF"/>
    <w:rsid w:val="00475D98"/>
    <w:rsid w:val="00475EC3"/>
    <w:rsid w:val="004762FC"/>
    <w:rsid w:val="00477635"/>
    <w:rsid w:val="00480E37"/>
    <w:rsid w:val="00482BFB"/>
    <w:rsid w:val="00483B6C"/>
    <w:rsid w:val="00483E3E"/>
    <w:rsid w:val="004843B8"/>
    <w:rsid w:val="00485FCA"/>
    <w:rsid w:val="00487371"/>
    <w:rsid w:val="00487DC4"/>
    <w:rsid w:val="00487DCD"/>
    <w:rsid w:val="004911F8"/>
    <w:rsid w:val="0049312B"/>
    <w:rsid w:val="0049388B"/>
    <w:rsid w:val="00494BD4"/>
    <w:rsid w:val="00494C78"/>
    <w:rsid w:val="00495259"/>
    <w:rsid w:val="00495D1A"/>
    <w:rsid w:val="00496FBB"/>
    <w:rsid w:val="0049732D"/>
    <w:rsid w:val="004A338B"/>
    <w:rsid w:val="004A3762"/>
    <w:rsid w:val="004A4808"/>
    <w:rsid w:val="004A6D08"/>
    <w:rsid w:val="004B007D"/>
    <w:rsid w:val="004B0F39"/>
    <w:rsid w:val="004B344C"/>
    <w:rsid w:val="004B36A3"/>
    <w:rsid w:val="004B569A"/>
    <w:rsid w:val="004B70B0"/>
    <w:rsid w:val="004B7462"/>
    <w:rsid w:val="004C2216"/>
    <w:rsid w:val="004C2D59"/>
    <w:rsid w:val="004C5B62"/>
    <w:rsid w:val="004C5DC8"/>
    <w:rsid w:val="004C626D"/>
    <w:rsid w:val="004C6D16"/>
    <w:rsid w:val="004D1974"/>
    <w:rsid w:val="004D3823"/>
    <w:rsid w:val="004D3FFE"/>
    <w:rsid w:val="004D4831"/>
    <w:rsid w:val="004D5570"/>
    <w:rsid w:val="004D7B90"/>
    <w:rsid w:val="004E247F"/>
    <w:rsid w:val="004E2683"/>
    <w:rsid w:val="004E395D"/>
    <w:rsid w:val="004E3F54"/>
    <w:rsid w:val="004E5045"/>
    <w:rsid w:val="004E6531"/>
    <w:rsid w:val="004F27D4"/>
    <w:rsid w:val="004F318E"/>
    <w:rsid w:val="004F4216"/>
    <w:rsid w:val="004F52B4"/>
    <w:rsid w:val="004F5EC6"/>
    <w:rsid w:val="00503D4E"/>
    <w:rsid w:val="005042BE"/>
    <w:rsid w:val="005044DB"/>
    <w:rsid w:val="00506D8C"/>
    <w:rsid w:val="00506FDE"/>
    <w:rsid w:val="005078EA"/>
    <w:rsid w:val="005107F1"/>
    <w:rsid w:val="00510C84"/>
    <w:rsid w:val="005111C5"/>
    <w:rsid w:val="00511584"/>
    <w:rsid w:val="00511C10"/>
    <w:rsid w:val="00513F85"/>
    <w:rsid w:val="00514914"/>
    <w:rsid w:val="00515FBA"/>
    <w:rsid w:val="005173B8"/>
    <w:rsid w:val="0051754B"/>
    <w:rsid w:val="00517E61"/>
    <w:rsid w:val="00520103"/>
    <w:rsid w:val="005220DD"/>
    <w:rsid w:val="00522E96"/>
    <w:rsid w:val="00524F78"/>
    <w:rsid w:val="00525D46"/>
    <w:rsid w:val="00527D3D"/>
    <w:rsid w:val="005317D9"/>
    <w:rsid w:val="005319D2"/>
    <w:rsid w:val="00531C77"/>
    <w:rsid w:val="00532754"/>
    <w:rsid w:val="0053283E"/>
    <w:rsid w:val="005329AD"/>
    <w:rsid w:val="00533DA2"/>
    <w:rsid w:val="00534ED2"/>
    <w:rsid w:val="0053588D"/>
    <w:rsid w:val="00536C7E"/>
    <w:rsid w:val="00537C61"/>
    <w:rsid w:val="005420EE"/>
    <w:rsid w:val="00544285"/>
    <w:rsid w:val="00546296"/>
    <w:rsid w:val="005475B6"/>
    <w:rsid w:val="0054788B"/>
    <w:rsid w:val="00550736"/>
    <w:rsid w:val="00550CDB"/>
    <w:rsid w:val="0055153C"/>
    <w:rsid w:val="005524E2"/>
    <w:rsid w:val="00552F84"/>
    <w:rsid w:val="005543B3"/>
    <w:rsid w:val="00555702"/>
    <w:rsid w:val="0055575A"/>
    <w:rsid w:val="00555E14"/>
    <w:rsid w:val="005563F7"/>
    <w:rsid w:val="005573E8"/>
    <w:rsid w:val="00557770"/>
    <w:rsid w:val="00560942"/>
    <w:rsid w:val="00561CC9"/>
    <w:rsid w:val="00561FBA"/>
    <w:rsid w:val="00565129"/>
    <w:rsid w:val="00566A8E"/>
    <w:rsid w:val="00567AEF"/>
    <w:rsid w:val="00567FC7"/>
    <w:rsid w:val="00570087"/>
    <w:rsid w:val="00572555"/>
    <w:rsid w:val="005732D7"/>
    <w:rsid w:val="00574252"/>
    <w:rsid w:val="005775F9"/>
    <w:rsid w:val="0057782D"/>
    <w:rsid w:val="00582A69"/>
    <w:rsid w:val="00584E57"/>
    <w:rsid w:val="00585B26"/>
    <w:rsid w:val="00586A09"/>
    <w:rsid w:val="00586C31"/>
    <w:rsid w:val="0059100E"/>
    <w:rsid w:val="00592F76"/>
    <w:rsid w:val="00595E1F"/>
    <w:rsid w:val="005A3649"/>
    <w:rsid w:val="005A492D"/>
    <w:rsid w:val="005A55DF"/>
    <w:rsid w:val="005A6777"/>
    <w:rsid w:val="005B0011"/>
    <w:rsid w:val="005B12D0"/>
    <w:rsid w:val="005B1902"/>
    <w:rsid w:val="005B22A2"/>
    <w:rsid w:val="005B37C9"/>
    <w:rsid w:val="005B757C"/>
    <w:rsid w:val="005B7A34"/>
    <w:rsid w:val="005C0178"/>
    <w:rsid w:val="005C0904"/>
    <w:rsid w:val="005C2DCD"/>
    <w:rsid w:val="005C4B88"/>
    <w:rsid w:val="005C56E5"/>
    <w:rsid w:val="005C5A25"/>
    <w:rsid w:val="005C6ABE"/>
    <w:rsid w:val="005C6CF7"/>
    <w:rsid w:val="005D1152"/>
    <w:rsid w:val="005D2663"/>
    <w:rsid w:val="005D36CF"/>
    <w:rsid w:val="005D48DB"/>
    <w:rsid w:val="005D4F67"/>
    <w:rsid w:val="005D5332"/>
    <w:rsid w:val="005D5B83"/>
    <w:rsid w:val="005D7791"/>
    <w:rsid w:val="005E133B"/>
    <w:rsid w:val="005E13D8"/>
    <w:rsid w:val="005E17CA"/>
    <w:rsid w:val="005E34E3"/>
    <w:rsid w:val="005E3B17"/>
    <w:rsid w:val="005E4EF5"/>
    <w:rsid w:val="005F22C5"/>
    <w:rsid w:val="005F25D3"/>
    <w:rsid w:val="005F30D5"/>
    <w:rsid w:val="005F5843"/>
    <w:rsid w:val="005F6529"/>
    <w:rsid w:val="00600328"/>
    <w:rsid w:val="00601011"/>
    <w:rsid w:val="00601E7B"/>
    <w:rsid w:val="0060259B"/>
    <w:rsid w:val="0060596F"/>
    <w:rsid w:val="0060632E"/>
    <w:rsid w:val="006079E3"/>
    <w:rsid w:val="00610FC3"/>
    <w:rsid w:val="00612D15"/>
    <w:rsid w:val="0061372D"/>
    <w:rsid w:val="006149E1"/>
    <w:rsid w:val="00621569"/>
    <w:rsid w:val="00621610"/>
    <w:rsid w:val="00621D7B"/>
    <w:rsid w:val="00623197"/>
    <w:rsid w:val="006240E7"/>
    <w:rsid w:val="00624121"/>
    <w:rsid w:val="00630BFC"/>
    <w:rsid w:val="006346E3"/>
    <w:rsid w:val="00634875"/>
    <w:rsid w:val="006350BE"/>
    <w:rsid w:val="006354B3"/>
    <w:rsid w:val="00640C4D"/>
    <w:rsid w:val="00640DC9"/>
    <w:rsid w:val="00641A70"/>
    <w:rsid w:val="00642920"/>
    <w:rsid w:val="006466FB"/>
    <w:rsid w:val="00646EFA"/>
    <w:rsid w:val="00650637"/>
    <w:rsid w:val="0065187E"/>
    <w:rsid w:val="00653CB6"/>
    <w:rsid w:val="00653FC2"/>
    <w:rsid w:val="006541E8"/>
    <w:rsid w:val="00654E8C"/>
    <w:rsid w:val="0065758F"/>
    <w:rsid w:val="00657971"/>
    <w:rsid w:val="00657E39"/>
    <w:rsid w:val="00657F30"/>
    <w:rsid w:val="00660045"/>
    <w:rsid w:val="00660DCE"/>
    <w:rsid w:val="00660F3C"/>
    <w:rsid w:val="0066300D"/>
    <w:rsid w:val="006657B8"/>
    <w:rsid w:val="006661EA"/>
    <w:rsid w:val="00666E50"/>
    <w:rsid w:val="00672286"/>
    <w:rsid w:val="006745E3"/>
    <w:rsid w:val="006749B9"/>
    <w:rsid w:val="0067543F"/>
    <w:rsid w:val="00675619"/>
    <w:rsid w:val="00675991"/>
    <w:rsid w:val="00680F7D"/>
    <w:rsid w:val="0068116A"/>
    <w:rsid w:val="006817AF"/>
    <w:rsid w:val="00682302"/>
    <w:rsid w:val="006833E0"/>
    <w:rsid w:val="00683A86"/>
    <w:rsid w:val="0068437F"/>
    <w:rsid w:val="00684C43"/>
    <w:rsid w:val="0068519D"/>
    <w:rsid w:val="0068585E"/>
    <w:rsid w:val="0068618B"/>
    <w:rsid w:val="0068687C"/>
    <w:rsid w:val="006868D1"/>
    <w:rsid w:val="006870F3"/>
    <w:rsid w:val="00687606"/>
    <w:rsid w:val="00691158"/>
    <w:rsid w:val="00691E38"/>
    <w:rsid w:val="006926CB"/>
    <w:rsid w:val="00697330"/>
    <w:rsid w:val="00697F9A"/>
    <w:rsid w:val="006A0913"/>
    <w:rsid w:val="006A301E"/>
    <w:rsid w:val="006A3CF3"/>
    <w:rsid w:val="006A4574"/>
    <w:rsid w:val="006A4EE7"/>
    <w:rsid w:val="006A6B72"/>
    <w:rsid w:val="006A70A7"/>
    <w:rsid w:val="006A7106"/>
    <w:rsid w:val="006B0CBA"/>
    <w:rsid w:val="006B1278"/>
    <w:rsid w:val="006B137A"/>
    <w:rsid w:val="006B1B2D"/>
    <w:rsid w:val="006B215B"/>
    <w:rsid w:val="006B3AC0"/>
    <w:rsid w:val="006B3B55"/>
    <w:rsid w:val="006B442D"/>
    <w:rsid w:val="006B4598"/>
    <w:rsid w:val="006B5532"/>
    <w:rsid w:val="006B76A8"/>
    <w:rsid w:val="006B7834"/>
    <w:rsid w:val="006B7D86"/>
    <w:rsid w:val="006C133C"/>
    <w:rsid w:val="006C203B"/>
    <w:rsid w:val="006C3462"/>
    <w:rsid w:val="006C4187"/>
    <w:rsid w:val="006C7E73"/>
    <w:rsid w:val="006D48B4"/>
    <w:rsid w:val="006D590A"/>
    <w:rsid w:val="006D5C31"/>
    <w:rsid w:val="006D63A2"/>
    <w:rsid w:val="006D68A3"/>
    <w:rsid w:val="006E1EEF"/>
    <w:rsid w:val="006E1FFC"/>
    <w:rsid w:val="006E2CB0"/>
    <w:rsid w:val="006E3953"/>
    <w:rsid w:val="006E4521"/>
    <w:rsid w:val="006E6054"/>
    <w:rsid w:val="006E7804"/>
    <w:rsid w:val="006E7B54"/>
    <w:rsid w:val="006F0BF8"/>
    <w:rsid w:val="006F0D3D"/>
    <w:rsid w:val="006F1920"/>
    <w:rsid w:val="006F2DDD"/>
    <w:rsid w:val="006F2DFC"/>
    <w:rsid w:val="006F30F6"/>
    <w:rsid w:val="006F4695"/>
    <w:rsid w:val="006F5175"/>
    <w:rsid w:val="006F5A6A"/>
    <w:rsid w:val="006F5AE6"/>
    <w:rsid w:val="006F5D53"/>
    <w:rsid w:val="007007D0"/>
    <w:rsid w:val="0070632A"/>
    <w:rsid w:val="00707ED2"/>
    <w:rsid w:val="00710208"/>
    <w:rsid w:val="007135CE"/>
    <w:rsid w:val="00714122"/>
    <w:rsid w:val="0071433E"/>
    <w:rsid w:val="0071473C"/>
    <w:rsid w:val="00715500"/>
    <w:rsid w:val="00716C39"/>
    <w:rsid w:val="00716E44"/>
    <w:rsid w:val="0072014C"/>
    <w:rsid w:val="00722394"/>
    <w:rsid w:val="007230EC"/>
    <w:rsid w:val="00724108"/>
    <w:rsid w:val="007243EE"/>
    <w:rsid w:val="00724F36"/>
    <w:rsid w:val="00727694"/>
    <w:rsid w:val="00727917"/>
    <w:rsid w:val="007302ED"/>
    <w:rsid w:val="00731396"/>
    <w:rsid w:val="0073174B"/>
    <w:rsid w:val="0073192F"/>
    <w:rsid w:val="00732DD3"/>
    <w:rsid w:val="00733037"/>
    <w:rsid w:val="007334CA"/>
    <w:rsid w:val="007337D5"/>
    <w:rsid w:val="00733C0C"/>
    <w:rsid w:val="007343F6"/>
    <w:rsid w:val="00735A5F"/>
    <w:rsid w:val="00735DB6"/>
    <w:rsid w:val="00736937"/>
    <w:rsid w:val="0073720B"/>
    <w:rsid w:val="0074220E"/>
    <w:rsid w:val="0074287B"/>
    <w:rsid w:val="0074412E"/>
    <w:rsid w:val="00744829"/>
    <w:rsid w:val="007473A8"/>
    <w:rsid w:val="00747EE9"/>
    <w:rsid w:val="007502C3"/>
    <w:rsid w:val="007517DD"/>
    <w:rsid w:val="00751ED6"/>
    <w:rsid w:val="00752206"/>
    <w:rsid w:val="00753F1F"/>
    <w:rsid w:val="00756F42"/>
    <w:rsid w:val="00756FB1"/>
    <w:rsid w:val="007578A0"/>
    <w:rsid w:val="007614E9"/>
    <w:rsid w:val="00761635"/>
    <w:rsid w:val="00762755"/>
    <w:rsid w:val="007642C3"/>
    <w:rsid w:val="007656EF"/>
    <w:rsid w:val="0076582F"/>
    <w:rsid w:val="00766801"/>
    <w:rsid w:val="00771F0E"/>
    <w:rsid w:val="007721B8"/>
    <w:rsid w:val="00772413"/>
    <w:rsid w:val="007749D9"/>
    <w:rsid w:val="00775698"/>
    <w:rsid w:val="00775D1C"/>
    <w:rsid w:val="00776024"/>
    <w:rsid w:val="007760EC"/>
    <w:rsid w:val="0077688A"/>
    <w:rsid w:val="00777C09"/>
    <w:rsid w:val="0078035B"/>
    <w:rsid w:val="0078406E"/>
    <w:rsid w:val="0078449A"/>
    <w:rsid w:val="00787FBF"/>
    <w:rsid w:val="0079006D"/>
    <w:rsid w:val="00791353"/>
    <w:rsid w:val="00791A4B"/>
    <w:rsid w:val="00794C86"/>
    <w:rsid w:val="007A0540"/>
    <w:rsid w:val="007A0A70"/>
    <w:rsid w:val="007A1348"/>
    <w:rsid w:val="007A1B56"/>
    <w:rsid w:val="007A1D9E"/>
    <w:rsid w:val="007A28D7"/>
    <w:rsid w:val="007A2B2D"/>
    <w:rsid w:val="007A522E"/>
    <w:rsid w:val="007A5334"/>
    <w:rsid w:val="007A558B"/>
    <w:rsid w:val="007A5EB4"/>
    <w:rsid w:val="007A624B"/>
    <w:rsid w:val="007A70C6"/>
    <w:rsid w:val="007A7792"/>
    <w:rsid w:val="007B07C6"/>
    <w:rsid w:val="007B100B"/>
    <w:rsid w:val="007B1661"/>
    <w:rsid w:val="007B196D"/>
    <w:rsid w:val="007B494D"/>
    <w:rsid w:val="007B4DE8"/>
    <w:rsid w:val="007B6DEB"/>
    <w:rsid w:val="007B7864"/>
    <w:rsid w:val="007C0970"/>
    <w:rsid w:val="007C229E"/>
    <w:rsid w:val="007C3D16"/>
    <w:rsid w:val="007C499D"/>
    <w:rsid w:val="007C56E7"/>
    <w:rsid w:val="007C58B1"/>
    <w:rsid w:val="007C762A"/>
    <w:rsid w:val="007D2761"/>
    <w:rsid w:val="007D3F2A"/>
    <w:rsid w:val="007E4169"/>
    <w:rsid w:val="007F196E"/>
    <w:rsid w:val="007F1B8E"/>
    <w:rsid w:val="007F57FB"/>
    <w:rsid w:val="007F7AC7"/>
    <w:rsid w:val="00801ED3"/>
    <w:rsid w:val="00802D8B"/>
    <w:rsid w:val="008031AF"/>
    <w:rsid w:val="00803A16"/>
    <w:rsid w:val="00804182"/>
    <w:rsid w:val="00804D48"/>
    <w:rsid w:val="00810612"/>
    <w:rsid w:val="00810A9A"/>
    <w:rsid w:val="00811BCA"/>
    <w:rsid w:val="008127D3"/>
    <w:rsid w:val="008139B6"/>
    <w:rsid w:val="00814449"/>
    <w:rsid w:val="00817DE4"/>
    <w:rsid w:val="008204B5"/>
    <w:rsid w:val="008210F6"/>
    <w:rsid w:val="00822C65"/>
    <w:rsid w:val="0082308C"/>
    <w:rsid w:val="008242E7"/>
    <w:rsid w:val="00824C11"/>
    <w:rsid w:val="00825258"/>
    <w:rsid w:val="00827AA7"/>
    <w:rsid w:val="00831933"/>
    <w:rsid w:val="00832008"/>
    <w:rsid w:val="008326F9"/>
    <w:rsid w:val="00833CB3"/>
    <w:rsid w:val="008345D6"/>
    <w:rsid w:val="00837877"/>
    <w:rsid w:val="00841617"/>
    <w:rsid w:val="008427DB"/>
    <w:rsid w:val="00843A48"/>
    <w:rsid w:val="00843DC6"/>
    <w:rsid w:val="008440A5"/>
    <w:rsid w:val="008452B8"/>
    <w:rsid w:val="00846450"/>
    <w:rsid w:val="008470EB"/>
    <w:rsid w:val="00850EFF"/>
    <w:rsid w:val="00851B26"/>
    <w:rsid w:val="00851D3D"/>
    <w:rsid w:val="008526D5"/>
    <w:rsid w:val="00853F4B"/>
    <w:rsid w:val="0085434C"/>
    <w:rsid w:val="008547A0"/>
    <w:rsid w:val="00855839"/>
    <w:rsid w:val="00855D3C"/>
    <w:rsid w:val="008579D1"/>
    <w:rsid w:val="00857E67"/>
    <w:rsid w:val="00861B0E"/>
    <w:rsid w:val="008648F7"/>
    <w:rsid w:val="00865719"/>
    <w:rsid w:val="008709F3"/>
    <w:rsid w:val="008713EA"/>
    <w:rsid w:val="00873511"/>
    <w:rsid w:val="00874CC2"/>
    <w:rsid w:val="00875734"/>
    <w:rsid w:val="00875E88"/>
    <w:rsid w:val="00877DE5"/>
    <w:rsid w:val="00880C0B"/>
    <w:rsid w:val="00882EEF"/>
    <w:rsid w:val="00883E77"/>
    <w:rsid w:val="008860C4"/>
    <w:rsid w:val="008936C4"/>
    <w:rsid w:val="008941A6"/>
    <w:rsid w:val="00894F06"/>
    <w:rsid w:val="00895567"/>
    <w:rsid w:val="00896B98"/>
    <w:rsid w:val="008A25D0"/>
    <w:rsid w:val="008A439C"/>
    <w:rsid w:val="008A537E"/>
    <w:rsid w:val="008A65BC"/>
    <w:rsid w:val="008A68AD"/>
    <w:rsid w:val="008A6978"/>
    <w:rsid w:val="008A69F2"/>
    <w:rsid w:val="008B09B9"/>
    <w:rsid w:val="008B1218"/>
    <w:rsid w:val="008B1770"/>
    <w:rsid w:val="008B5CCA"/>
    <w:rsid w:val="008B7230"/>
    <w:rsid w:val="008B7512"/>
    <w:rsid w:val="008C15AE"/>
    <w:rsid w:val="008C328A"/>
    <w:rsid w:val="008C39A4"/>
    <w:rsid w:val="008C483B"/>
    <w:rsid w:val="008C6639"/>
    <w:rsid w:val="008C7617"/>
    <w:rsid w:val="008C7D69"/>
    <w:rsid w:val="008D21D3"/>
    <w:rsid w:val="008D5729"/>
    <w:rsid w:val="008D6EC9"/>
    <w:rsid w:val="008D74AE"/>
    <w:rsid w:val="008E0853"/>
    <w:rsid w:val="008E1286"/>
    <w:rsid w:val="008E2964"/>
    <w:rsid w:val="008E3A88"/>
    <w:rsid w:val="008E3BC2"/>
    <w:rsid w:val="008E7652"/>
    <w:rsid w:val="008E79F2"/>
    <w:rsid w:val="008F03CF"/>
    <w:rsid w:val="008F0E02"/>
    <w:rsid w:val="008F20BF"/>
    <w:rsid w:val="008F52C8"/>
    <w:rsid w:val="008F71D5"/>
    <w:rsid w:val="009006E8"/>
    <w:rsid w:val="00901523"/>
    <w:rsid w:val="00902473"/>
    <w:rsid w:val="00902ED6"/>
    <w:rsid w:val="00902FC9"/>
    <w:rsid w:val="009038F5"/>
    <w:rsid w:val="00904673"/>
    <w:rsid w:val="00904F15"/>
    <w:rsid w:val="00905321"/>
    <w:rsid w:val="009059E8"/>
    <w:rsid w:val="009073A3"/>
    <w:rsid w:val="0090782E"/>
    <w:rsid w:val="00907BBA"/>
    <w:rsid w:val="00910E7A"/>
    <w:rsid w:val="0091164B"/>
    <w:rsid w:val="00913CE6"/>
    <w:rsid w:val="00913D51"/>
    <w:rsid w:val="00913DA8"/>
    <w:rsid w:val="00914AFF"/>
    <w:rsid w:val="009153BD"/>
    <w:rsid w:val="0091570F"/>
    <w:rsid w:val="009206BB"/>
    <w:rsid w:val="009223A2"/>
    <w:rsid w:val="00924048"/>
    <w:rsid w:val="0092430F"/>
    <w:rsid w:val="009270D8"/>
    <w:rsid w:val="00931FD9"/>
    <w:rsid w:val="009323E8"/>
    <w:rsid w:val="009337CE"/>
    <w:rsid w:val="00933B7B"/>
    <w:rsid w:val="00934534"/>
    <w:rsid w:val="00934CE4"/>
    <w:rsid w:val="0093628D"/>
    <w:rsid w:val="00936A45"/>
    <w:rsid w:val="00937C26"/>
    <w:rsid w:val="00937C2E"/>
    <w:rsid w:val="0094021C"/>
    <w:rsid w:val="009414D9"/>
    <w:rsid w:val="009419EE"/>
    <w:rsid w:val="00942425"/>
    <w:rsid w:val="0094263C"/>
    <w:rsid w:val="009433F9"/>
    <w:rsid w:val="00943B3F"/>
    <w:rsid w:val="009453CF"/>
    <w:rsid w:val="00945E5A"/>
    <w:rsid w:val="00947CE9"/>
    <w:rsid w:val="009511C2"/>
    <w:rsid w:val="009512BA"/>
    <w:rsid w:val="00951312"/>
    <w:rsid w:val="0095157A"/>
    <w:rsid w:val="00951A30"/>
    <w:rsid w:val="00952225"/>
    <w:rsid w:val="0095229D"/>
    <w:rsid w:val="00953D04"/>
    <w:rsid w:val="00953EA3"/>
    <w:rsid w:val="0095426E"/>
    <w:rsid w:val="00954453"/>
    <w:rsid w:val="00955290"/>
    <w:rsid w:val="00956CD7"/>
    <w:rsid w:val="00960022"/>
    <w:rsid w:val="00962AA9"/>
    <w:rsid w:val="00962CC7"/>
    <w:rsid w:val="0096302E"/>
    <w:rsid w:val="00963723"/>
    <w:rsid w:val="00965ADE"/>
    <w:rsid w:val="00966255"/>
    <w:rsid w:val="00966968"/>
    <w:rsid w:val="009669CB"/>
    <w:rsid w:val="009674FC"/>
    <w:rsid w:val="009703B6"/>
    <w:rsid w:val="009711C3"/>
    <w:rsid w:val="0097126C"/>
    <w:rsid w:val="00971DAB"/>
    <w:rsid w:val="00974639"/>
    <w:rsid w:val="0097585C"/>
    <w:rsid w:val="00976D8C"/>
    <w:rsid w:val="00976DDE"/>
    <w:rsid w:val="00981A5B"/>
    <w:rsid w:val="00982A1F"/>
    <w:rsid w:val="0098302B"/>
    <w:rsid w:val="009842BF"/>
    <w:rsid w:val="00984EB0"/>
    <w:rsid w:val="00993004"/>
    <w:rsid w:val="00993C39"/>
    <w:rsid w:val="009950BA"/>
    <w:rsid w:val="009956E7"/>
    <w:rsid w:val="00996128"/>
    <w:rsid w:val="0099627A"/>
    <w:rsid w:val="009A0E77"/>
    <w:rsid w:val="009A133D"/>
    <w:rsid w:val="009A157D"/>
    <w:rsid w:val="009A5161"/>
    <w:rsid w:val="009A52A4"/>
    <w:rsid w:val="009A55E8"/>
    <w:rsid w:val="009A5AC4"/>
    <w:rsid w:val="009A68CF"/>
    <w:rsid w:val="009B06AA"/>
    <w:rsid w:val="009C03B8"/>
    <w:rsid w:val="009C109A"/>
    <w:rsid w:val="009C1B01"/>
    <w:rsid w:val="009C2498"/>
    <w:rsid w:val="009C2C68"/>
    <w:rsid w:val="009C30A5"/>
    <w:rsid w:val="009C3F3C"/>
    <w:rsid w:val="009C6453"/>
    <w:rsid w:val="009C6721"/>
    <w:rsid w:val="009D1B7E"/>
    <w:rsid w:val="009D1BE4"/>
    <w:rsid w:val="009D2BD6"/>
    <w:rsid w:val="009D3626"/>
    <w:rsid w:val="009D3A78"/>
    <w:rsid w:val="009D3E02"/>
    <w:rsid w:val="009D77DE"/>
    <w:rsid w:val="009E0F65"/>
    <w:rsid w:val="009E1FD6"/>
    <w:rsid w:val="009E2A13"/>
    <w:rsid w:val="009E4DFD"/>
    <w:rsid w:val="009E7021"/>
    <w:rsid w:val="009E73FF"/>
    <w:rsid w:val="009F10F1"/>
    <w:rsid w:val="009F2B3E"/>
    <w:rsid w:val="009F3D49"/>
    <w:rsid w:val="009F3D71"/>
    <w:rsid w:val="009F5C7D"/>
    <w:rsid w:val="009F73B3"/>
    <w:rsid w:val="00A0024A"/>
    <w:rsid w:val="00A01603"/>
    <w:rsid w:val="00A016D3"/>
    <w:rsid w:val="00A03191"/>
    <w:rsid w:val="00A05193"/>
    <w:rsid w:val="00A05871"/>
    <w:rsid w:val="00A1039F"/>
    <w:rsid w:val="00A1286C"/>
    <w:rsid w:val="00A12984"/>
    <w:rsid w:val="00A12BD1"/>
    <w:rsid w:val="00A14504"/>
    <w:rsid w:val="00A15DE3"/>
    <w:rsid w:val="00A17A8C"/>
    <w:rsid w:val="00A17B0B"/>
    <w:rsid w:val="00A21229"/>
    <w:rsid w:val="00A236FF"/>
    <w:rsid w:val="00A249B5"/>
    <w:rsid w:val="00A260F5"/>
    <w:rsid w:val="00A27273"/>
    <w:rsid w:val="00A27A61"/>
    <w:rsid w:val="00A322C2"/>
    <w:rsid w:val="00A32432"/>
    <w:rsid w:val="00A33A17"/>
    <w:rsid w:val="00A36655"/>
    <w:rsid w:val="00A40563"/>
    <w:rsid w:val="00A4229F"/>
    <w:rsid w:val="00A438ED"/>
    <w:rsid w:val="00A44E0F"/>
    <w:rsid w:val="00A450F4"/>
    <w:rsid w:val="00A45F16"/>
    <w:rsid w:val="00A4637B"/>
    <w:rsid w:val="00A50B2C"/>
    <w:rsid w:val="00A51EE0"/>
    <w:rsid w:val="00A52163"/>
    <w:rsid w:val="00A5342F"/>
    <w:rsid w:val="00A534D5"/>
    <w:rsid w:val="00A535A7"/>
    <w:rsid w:val="00A551CD"/>
    <w:rsid w:val="00A55486"/>
    <w:rsid w:val="00A558BD"/>
    <w:rsid w:val="00A55C91"/>
    <w:rsid w:val="00A5629C"/>
    <w:rsid w:val="00A56EC3"/>
    <w:rsid w:val="00A56F38"/>
    <w:rsid w:val="00A60BB5"/>
    <w:rsid w:val="00A63EBB"/>
    <w:rsid w:val="00A652DA"/>
    <w:rsid w:val="00A70EFB"/>
    <w:rsid w:val="00A73089"/>
    <w:rsid w:val="00A73BC1"/>
    <w:rsid w:val="00A74AD8"/>
    <w:rsid w:val="00A74B0A"/>
    <w:rsid w:val="00A75468"/>
    <w:rsid w:val="00A769D8"/>
    <w:rsid w:val="00A76E4F"/>
    <w:rsid w:val="00A777F0"/>
    <w:rsid w:val="00A806B1"/>
    <w:rsid w:val="00A81815"/>
    <w:rsid w:val="00A81CD5"/>
    <w:rsid w:val="00A82BB3"/>
    <w:rsid w:val="00A85B05"/>
    <w:rsid w:val="00A85FBC"/>
    <w:rsid w:val="00A86FAA"/>
    <w:rsid w:val="00A92446"/>
    <w:rsid w:val="00A926E4"/>
    <w:rsid w:val="00A9323E"/>
    <w:rsid w:val="00A944E0"/>
    <w:rsid w:val="00A94525"/>
    <w:rsid w:val="00A94CF7"/>
    <w:rsid w:val="00A94E21"/>
    <w:rsid w:val="00A9552D"/>
    <w:rsid w:val="00AA138A"/>
    <w:rsid w:val="00AA4489"/>
    <w:rsid w:val="00AA7695"/>
    <w:rsid w:val="00AB297E"/>
    <w:rsid w:val="00AB54A0"/>
    <w:rsid w:val="00AB7DDA"/>
    <w:rsid w:val="00AC24BB"/>
    <w:rsid w:val="00AC2BCC"/>
    <w:rsid w:val="00AC31D7"/>
    <w:rsid w:val="00AC3DDB"/>
    <w:rsid w:val="00AC5149"/>
    <w:rsid w:val="00AC59D5"/>
    <w:rsid w:val="00AC72DE"/>
    <w:rsid w:val="00AC7D84"/>
    <w:rsid w:val="00AD07FD"/>
    <w:rsid w:val="00AD1CBC"/>
    <w:rsid w:val="00AD3AC8"/>
    <w:rsid w:val="00AD3D18"/>
    <w:rsid w:val="00AD506E"/>
    <w:rsid w:val="00AD7B05"/>
    <w:rsid w:val="00AE0464"/>
    <w:rsid w:val="00AE0F08"/>
    <w:rsid w:val="00AE15ED"/>
    <w:rsid w:val="00AF03F8"/>
    <w:rsid w:val="00AF33F3"/>
    <w:rsid w:val="00AF41B2"/>
    <w:rsid w:val="00AF603E"/>
    <w:rsid w:val="00B0246B"/>
    <w:rsid w:val="00B027E5"/>
    <w:rsid w:val="00B05156"/>
    <w:rsid w:val="00B05BD6"/>
    <w:rsid w:val="00B06F72"/>
    <w:rsid w:val="00B07515"/>
    <w:rsid w:val="00B079CA"/>
    <w:rsid w:val="00B1012C"/>
    <w:rsid w:val="00B10309"/>
    <w:rsid w:val="00B114AA"/>
    <w:rsid w:val="00B12DCB"/>
    <w:rsid w:val="00B146DE"/>
    <w:rsid w:val="00B14E6E"/>
    <w:rsid w:val="00B17EE2"/>
    <w:rsid w:val="00B21DED"/>
    <w:rsid w:val="00B2252B"/>
    <w:rsid w:val="00B23DC6"/>
    <w:rsid w:val="00B250DF"/>
    <w:rsid w:val="00B27288"/>
    <w:rsid w:val="00B3215A"/>
    <w:rsid w:val="00B32C44"/>
    <w:rsid w:val="00B33FC8"/>
    <w:rsid w:val="00B3415E"/>
    <w:rsid w:val="00B36144"/>
    <w:rsid w:val="00B37635"/>
    <w:rsid w:val="00B415D6"/>
    <w:rsid w:val="00B42B78"/>
    <w:rsid w:val="00B42C31"/>
    <w:rsid w:val="00B444DA"/>
    <w:rsid w:val="00B44918"/>
    <w:rsid w:val="00B50396"/>
    <w:rsid w:val="00B50CC5"/>
    <w:rsid w:val="00B50D43"/>
    <w:rsid w:val="00B517F2"/>
    <w:rsid w:val="00B52905"/>
    <w:rsid w:val="00B52E32"/>
    <w:rsid w:val="00B55DDA"/>
    <w:rsid w:val="00B610B3"/>
    <w:rsid w:val="00B621F4"/>
    <w:rsid w:val="00B622EF"/>
    <w:rsid w:val="00B630FA"/>
    <w:rsid w:val="00B63E1F"/>
    <w:rsid w:val="00B64267"/>
    <w:rsid w:val="00B65E63"/>
    <w:rsid w:val="00B67484"/>
    <w:rsid w:val="00B6753B"/>
    <w:rsid w:val="00B70033"/>
    <w:rsid w:val="00B71039"/>
    <w:rsid w:val="00B7654B"/>
    <w:rsid w:val="00B80B23"/>
    <w:rsid w:val="00B811C1"/>
    <w:rsid w:val="00B8219D"/>
    <w:rsid w:val="00B82E1E"/>
    <w:rsid w:val="00B846FD"/>
    <w:rsid w:val="00B84790"/>
    <w:rsid w:val="00B8540A"/>
    <w:rsid w:val="00B85487"/>
    <w:rsid w:val="00B85503"/>
    <w:rsid w:val="00B86668"/>
    <w:rsid w:val="00B86DBC"/>
    <w:rsid w:val="00B90856"/>
    <w:rsid w:val="00B909E1"/>
    <w:rsid w:val="00B91892"/>
    <w:rsid w:val="00B9694D"/>
    <w:rsid w:val="00B9704A"/>
    <w:rsid w:val="00BA27ED"/>
    <w:rsid w:val="00BA59C8"/>
    <w:rsid w:val="00BA5EF1"/>
    <w:rsid w:val="00BA6393"/>
    <w:rsid w:val="00BA63E2"/>
    <w:rsid w:val="00BB1E44"/>
    <w:rsid w:val="00BB317D"/>
    <w:rsid w:val="00BB4018"/>
    <w:rsid w:val="00BB66FE"/>
    <w:rsid w:val="00BC0507"/>
    <w:rsid w:val="00BC0936"/>
    <w:rsid w:val="00BC13D3"/>
    <w:rsid w:val="00BC13F9"/>
    <w:rsid w:val="00BC2004"/>
    <w:rsid w:val="00BC39BF"/>
    <w:rsid w:val="00BC3C0A"/>
    <w:rsid w:val="00BC3C68"/>
    <w:rsid w:val="00BD1FED"/>
    <w:rsid w:val="00BD4469"/>
    <w:rsid w:val="00BD5095"/>
    <w:rsid w:val="00BD6533"/>
    <w:rsid w:val="00BE0719"/>
    <w:rsid w:val="00BE2355"/>
    <w:rsid w:val="00BE3555"/>
    <w:rsid w:val="00BE4222"/>
    <w:rsid w:val="00BE66DE"/>
    <w:rsid w:val="00BE76ED"/>
    <w:rsid w:val="00BF02D6"/>
    <w:rsid w:val="00BF172A"/>
    <w:rsid w:val="00BF3A49"/>
    <w:rsid w:val="00BF3B0A"/>
    <w:rsid w:val="00BF6F96"/>
    <w:rsid w:val="00BF7354"/>
    <w:rsid w:val="00BF7730"/>
    <w:rsid w:val="00C003D1"/>
    <w:rsid w:val="00C0041B"/>
    <w:rsid w:val="00C00FBF"/>
    <w:rsid w:val="00C022AE"/>
    <w:rsid w:val="00C03BB6"/>
    <w:rsid w:val="00C10A92"/>
    <w:rsid w:val="00C10C59"/>
    <w:rsid w:val="00C11B2D"/>
    <w:rsid w:val="00C12591"/>
    <w:rsid w:val="00C13A6B"/>
    <w:rsid w:val="00C13CD0"/>
    <w:rsid w:val="00C15CE8"/>
    <w:rsid w:val="00C172FD"/>
    <w:rsid w:val="00C24EB2"/>
    <w:rsid w:val="00C26122"/>
    <w:rsid w:val="00C268D3"/>
    <w:rsid w:val="00C311D5"/>
    <w:rsid w:val="00C31D76"/>
    <w:rsid w:val="00C3366B"/>
    <w:rsid w:val="00C34313"/>
    <w:rsid w:val="00C34725"/>
    <w:rsid w:val="00C363B4"/>
    <w:rsid w:val="00C40B03"/>
    <w:rsid w:val="00C43804"/>
    <w:rsid w:val="00C44423"/>
    <w:rsid w:val="00C46C06"/>
    <w:rsid w:val="00C477B8"/>
    <w:rsid w:val="00C518EA"/>
    <w:rsid w:val="00C53278"/>
    <w:rsid w:val="00C549D3"/>
    <w:rsid w:val="00C601B1"/>
    <w:rsid w:val="00C605CA"/>
    <w:rsid w:val="00C609D1"/>
    <w:rsid w:val="00C6342B"/>
    <w:rsid w:val="00C63D0B"/>
    <w:rsid w:val="00C64267"/>
    <w:rsid w:val="00C64AE8"/>
    <w:rsid w:val="00C65A44"/>
    <w:rsid w:val="00C67EA4"/>
    <w:rsid w:val="00C705D8"/>
    <w:rsid w:val="00C713B6"/>
    <w:rsid w:val="00C715DF"/>
    <w:rsid w:val="00C71D35"/>
    <w:rsid w:val="00C71DC4"/>
    <w:rsid w:val="00C748EA"/>
    <w:rsid w:val="00C749A0"/>
    <w:rsid w:val="00C80860"/>
    <w:rsid w:val="00C81F53"/>
    <w:rsid w:val="00C8241B"/>
    <w:rsid w:val="00C854D4"/>
    <w:rsid w:val="00C86BA2"/>
    <w:rsid w:val="00C87E22"/>
    <w:rsid w:val="00C9086C"/>
    <w:rsid w:val="00C90C66"/>
    <w:rsid w:val="00C917B5"/>
    <w:rsid w:val="00C931C7"/>
    <w:rsid w:val="00CA2600"/>
    <w:rsid w:val="00CA340B"/>
    <w:rsid w:val="00CA3834"/>
    <w:rsid w:val="00CA3B7D"/>
    <w:rsid w:val="00CA4BC2"/>
    <w:rsid w:val="00CA6EB4"/>
    <w:rsid w:val="00CA7BB8"/>
    <w:rsid w:val="00CB05D8"/>
    <w:rsid w:val="00CB1A26"/>
    <w:rsid w:val="00CB5A7D"/>
    <w:rsid w:val="00CC06A1"/>
    <w:rsid w:val="00CC1014"/>
    <w:rsid w:val="00CC33A7"/>
    <w:rsid w:val="00CC3DE0"/>
    <w:rsid w:val="00CC5200"/>
    <w:rsid w:val="00CC6148"/>
    <w:rsid w:val="00CC6D2F"/>
    <w:rsid w:val="00CD00FD"/>
    <w:rsid w:val="00CD180E"/>
    <w:rsid w:val="00CD395E"/>
    <w:rsid w:val="00CD3D75"/>
    <w:rsid w:val="00CD4E6C"/>
    <w:rsid w:val="00CD5A3D"/>
    <w:rsid w:val="00CD604C"/>
    <w:rsid w:val="00CD6D64"/>
    <w:rsid w:val="00CD6E9C"/>
    <w:rsid w:val="00CE227A"/>
    <w:rsid w:val="00CE2DA7"/>
    <w:rsid w:val="00CE3512"/>
    <w:rsid w:val="00CE396A"/>
    <w:rsid w:val="00CE6D7E"/>
    <w:rsid w:val="00CE765C"/>
    <w:rsid w:val="00CF13D5"/>
    <w:rsid w:val="00CF4626"/>
    <w:rsid w:val="00CF4CC7"/>
    <w:rsid w:val="00CF4E99"/>
    <w:rsid w:val="00CF5336"/>
    <w:rsid w:val="00CF65BE"/>
    <w:rsid w:val="00CF6E8B"/>
    <w:rsid w:val="00CF7D81"/>
    <w:rsid w:val="00D01E0A"/>
    <w:rsid w:val="00D02D14"/>
    <w:rsid w:val="00D05753"/>
    <w:rsid w:val="00D16AC6"/>
    <w:rsid w:val="00D17BB5"/>
    <w:rsid w:val="00D20011"/>
    <w:rsid w:val="00D205DC"/>
    <w:rsid w:val="00D22368"/>
    <w:rsid w:val="00D22788"/>
    <w:rsid w:val="00D2511E"/>
    <w:rsid w:val="00D26041"/>
    <w:rsid w:val="00D26E7B"/>
    <w:rsid w:val="00D27037"/>
    <w:rsid w:val="00D27B40"/>
    <w:rsid w:val="00D30495"/>
    <w:rsid w:val="00D309B5"/>
    <w:rsid w:val="00D31FB3"/>
    <w:rsid w:val="00D33E06"/>
    <w:rsid w:val="00D3405A"/>
    <w:rsid w:val="00D34108"/>
    <w:rsid w:val="00D348FE"/>
    <w:rsid w:val="00D34E29"/>
    <w:rsid w:val="00D36CFD"/>
    <w:rsid w:val="00D4010F"/>
    <w:rsid w:val="00D401C0"/>
    <w:rsid w:val="00D416DB"/>
    <w:rsid w:val="00D42672"/>
    <w:rsid w:val="00D43BC5"/>
    <w:rsid w:val="00D442A2"/>
    <w:rsid w:val="00D44757"/>
    <w:rsid w:val="00D46EA3"/>
    <w:rsid w:val="00D50CCD"/>
    <w:rsid w:val="00D52445"/>
    <w:rsid w:val="00D529B1"/>
    <w:rsid w:val="00D538C0"/>
    <w:rsid w:val="00D55D17"/>
    <w:rsid w:val="00D60444"/>
    <w:rsid w:val="00D61FFE"/>
    <w:rsid w:val="00D623B6"/>
    <w:rsid w:val="00D63333"/>
    <w:rsid w:val="00D636F1"/>
    <w:rsid w:val="00D6414E"/>
    <w:rsid w:val="00D65A84"/>
    <w:rsid w:val="00D67344"/>
    <w:rsid w:val="00D6767A"/>
    <w:rsid w:val="00D67C9A"/>
    <w:rsid w:val="00D67D62"/>
    <w:rsid w:val="00D70D93"/>
    <w:rsid w:val="00D71447"/>
    <w:rsid w:val="00D71ECD"/>
    <w:rsid w:val="00D72EC0"/>
    <w:rsid w:val="00D73263"/>
    <w:rsid w:val="00D733BF"/>
    <w:rsid w:val="00D73A01"/>
    <w:rsid w:val="00D7427F"/>
    <w:rsid w:val="00D8092F"/>
    <w:rsid w:val="00D80C1D"/>
    <w:rsid w:val="00D82012"/>
    <w:rsid w:val="00D83117"/>
    <w:rsid w:val="00D848F4"/>
    <w:rsid w:val="00D84F8C"/>
    <w:rsid w:val="00D866EF"/>
    <w:rsid w:val="00D86836"/>
    <w:rsid w:val="00D913CB"/>
    <w:rsid w:val="00D92560"/>
    <w:rsid w:val="00D92FCD"/>
    <w:rsid w:val="00D94532"/>
    <w:rsid w:val="00D94CDA"/>
    <w:rsid w:val="00D95F99"/>
    <w:rsid w:val="00D95FD8"/>
    <w:rsid w:val="00DA0553"/>
    <w:rsid w:val="00DA1164"/>
    <w:rsid w:val="00DA2AAD"/>
    <w:rsid w:val="00DA2CA1"/>
    <w:rsid w:val="00DA2E3F"/>
    <w:rsid w:val="00DA38FB"/>
    <w:rsid w:val="00DA4649"/>
    <w:rsid w:val="00DA4FDC"/>
    <w:rsid w:val="00DA7A41"/>
    <w:rsid w:val="00DA7E67"/>
    <w:rsid w:val="00DB25C9"/>
    <w:rsid w:val="00DB4E1C"/>
    <w:rsid w:val="00DB7B5E"/>
    <w:rsid w:val="00DC0421"/>
    <w:rsid w:val="00DC320E"/>
    <w:rsid w:val="00DC3B6A"/>
    <w:rsid w:val="00DC4E29"/>
    <w:rsid w:val="00DC65FD"/>
    <w:rsid w:val="00DC7287"/>
    <w:rsid w:val="00DD1717"/>
    <w:rsid w:val="00DD1DE0"/>
    <w:rsid w:val="00DD2CD1"/>
    <w:rsid w:val="00DD355D"/>
    <w:rsid w:val="00DD5A4B"/>
    <w:rsid w:val="00DD6222"/>
    <w:rsid w:val="00DD647A"/>
    <w:rsid w:val="00DD64CA"/>
    <w:rsid w:val="00DE14EF"/>
    <w:rsid w:val="00DE1EBF"/>
    <w:rsid w:val="00DE3DB9"/>
    <w:rsid w:val="00DE4CD3"/>
    <w:rsid w:val="00DE53BC"/>
    <w:rsid w:val="00DE654D"/>
    <w:rsid w:val="00DF0A6F"/>
    <w:rsid w:val="00DF0D50"/>
    <w:rsid w:val="00DF2148"/>
    <w:rsid w:val="00DF2BD3"/>
    <w:rsid w:val="00DF2DD6"/>
    <w:rsid w:val="00DF3B17"/>
    <w:rsid w:val="00DF4A4A"/>
    <w:rsid w:val="00DF60CA"/>
    <w:rsid w:val="00DF63E1"/>
    <w:rsid w:val="00DF6DC0"/>
    <w:rsid w:val="00DF6DCD"/>
    <w:rsid w:val="00E005B9"/>
    <w:rsid w:val="00E00CD0"/>
    <w:rsid w:val="00E01751"/>
    <w:rsid w:val="00E024AD"/>
    <w:rsid w:val="00E02CBF"/>
    <w:rsid w:val="00E037B1"/>
    <w:rsid w:val="00E045F1"/>
    <w:rsid w:val="00E05321"/>
    <w:rsid w:val="00E056EF"/>
    <w:rsid w:val="00E103B2"/>
    <w:rsid w:val="00E105FC"/>
    <w:rsid w:val="00E1572F"/>
    <w:rsid w:val="00E161C2"/>
    <w:rsid w:val="00E2069C"/>
    <w:rsid w:val="00E20F4A"/>
    <w:rsid w:val="00E2206F"/>
    <w:rsid w:val="00E229C4"/>
    <w:rsid w:val="00E22A36"/>
    <w:rsid w:val="00E231FE"/>
    <w:rsid w:val="00E24A7C"/>
    <w:rsid w:val="00E25E3C"/>
    <w:rsid w:val="00E26163"/>
    <w:rsid w:val="00E2745D"/>
    <w:rsid w:val="00E27937"/>
    <w:rsid w:val="00E27BCC"/>
    <w:rsid w:val="00E27DAF"/>
    <w:rsid w:val="00E30FA2"/>
    <w:rsid w:val="00E33297"/>
    <w:rsid w:val="00E3432F"/>
    <w:rsid w:val="00E347BE"/>
    <w:rsid w:val="00E35D77"/>
    <w:rsid w:val="00E35FFD"/>
    <w:rsid w:val="00E36063"/>
    <w:rsid w:val="00E406EB"/>
    <w:rsid w:val="00E42146"/>
    <w:rsid w:val="00E441C2"/>
    <w:rsid w:val="00E44D44"/>
    <w:rsid w:val="00E4763F"/>
    <w:rsid w:val="00E51AEE"/>
    <w:rsid w:val="00E54925"/>
    <w:rsid w:val="00E55BBA"/>
    <w:rsid w:val="00E55FA8"/>
    <w:rsid w:val="00E5666B"/>
    <w:rsid w:val="00E56DC8"/>
    <w:rsid w:val="00E56FC2"/>
    <w:rsid w:val="00E578D1"/>
    <w:rsid w:val="00E57CCF"/>
    <w:rsid w:val="00E60662"/>
    <w:rsid w:val="00E60C64"/>
    <w:rsid w:val="00E632B3"/>
    <w:rsid w:val="00E66A0E"/>
    <w:rsid w:val="00E66C7C"/>
    <w:rsid w:val="00E674BF"/>
    <w:rsid w:val="00E7088F"/>
    <w:rsid w:val="00E70F37"/>
    <w:rsid w:val="00E72A0D"/>
    <w:rsid w:val="00E7468F"/>
    <w:rsid w:val="00E748EF"/>
    <w:rsid w:val="00E7520A"/>
    <w:rsid w:val="00E762C2"/>
    <w:rsid w:val="00E76AB7"/>
    <w:rsid w:val="00E816B3"/>
    <w:rsid w:val="00E8202A"/>
    <w:rsid w:val="00E8602F"/>
    <w:rsid w:val="00E86E5E"/>
    <w:rsid w:val="00E874BF"/>
    <w:rsid w:val="00E90D5F"/>
    <w:rsid w:val="00E92292"/>
    <w:rsid w:val="00E9449A"/>
    <w:rsid w:val="00E949FC"/>
    <w:rsid w:val="00E96213"/>
    <w:rsid w:val="00EA176C"/>
    <w:rsid w:val="00EA1E7A"/>
    <w:rsid w:val="00EA48A5"/>
    <w:rsid w:val="00EA52BA"/>
    <w:rsid w:val="00EA59AE"/>
    <w:rsid w:val="00EA71E9"/>
    <w:rsid w:val="00EB0312"/>
    <w:rsid w:val="00EB10B9"/>
    <w:rsid w:val="00EB38DD"/>
    <w:rsid w:val="00EB49F8"/>
    <w:rsid w:val="00EB66E2"/>
    <w:rsid w:val="00EC0B1A"/>
    <w:rsid w:val="00EC0F3C"/>
    <w:rsid w:val="00EC2339"/>
    <w:rsid w:val="00EC243C"/>
    <w:rsid w:val="00EC3272"/>
    <w:rsid w:val="00EC3A29"/>
    <w:rsid w:val="00EC5B57"/>
    <w:rsid w:val="00ED319E"/>
    <w:rsid w:val="00ED3E06"/>
    <w:rsid w:val="00ED50E7"/>
    <w:rsid w:val="00ED5307"/>
    <w:rsid w:val="00ED5B0B"/>
    <w:rsid w:val="00EE0D92"/>
    <w:rsid w:val="00EE4D91"/>
    <w:rsid w:val="00EE5008"/>
    <w:rsid w:val="00EE79A9"/>
    <w:rsid w:val="00EE7AA5"/>
    <w:rsid w:val="00EE7D51"/>
    <w:rsid w:val="00EF46A5"/>
    <w:rsid w:val="00EF5018"/>
    <w:rsid w:val="00EF5198"/>
    <w:rsid w:val="00EF661C"/>
    <w:rsid w:val="00EF73CA"/>
    <w:rsid w:val="00EF7DEC"/>
    <w:rsid w:val="00F019D0"/>
    <w:rsid w:val="00F02A42"/>
    <w:rsid w:val="00F06953"/>
    <w:rsid w:val="00F13E8C"/>
    <w:rsid w:val="00F1498F"/>
    <w:rsid w:val="00F14A3E"/>
    <w:rsid w:val="00F2032A"/>
    <w:rsid w:val="00F20B18"/>
    <w:rsid w:val="00F2304A"/>
    <w:rsid w:val="00F23521"/>
    <w:rsid w:val="00F24176"/>
    <w:rsid w:val="00F244E7"/>
    <w:rsid w:val="00F24DAA"/>
    <w:rsid w:val="00F250A9"/>
    <w:rsid w:val="00F256B4"/>
    <w:rsid w:val="00F2588E"/>
    <w:rsid w:val="00F270C2"/>
    <w:rsid w:val="00F30CA7"/>
    <w:rsid w:val="00F32EE1"/>
    <w:rsid w:val="00F3362F"/>
    <w:rsid w:val="00F33EAC"/>
    <w:rsid w:val="00F35C2E"/>
    <w:rsid w:val="00F36A52"/>
    <w:rsid w:val="00F3741D"/>
    <w:rsid w:val="00F37F49"/>
    <w:rsid w:val="00F422B3"/>
    <w:rsid w:val="00F43416"/>
    <w:rsid w:val="00F43FC4"/>
    <w:rsid w:val="00F46894"/>
    <w:rsid w:val="00F472DB"/>
    <w:rsid w:val="00F502CC"/>
    <w:rsid w:val="00F50FF4"/>
    <w:rsid w:val="00F52F6A"/>
    <w:rsid w:val="00F53B9B"/>
    <w:rsid w:val="00F53C3C"/>
    <w:rsid w:val="00F56084"/>
    <w:rsid w:val="00F60DE5"/>
    <w:rsid w:val="00F61704"/>
    <w:rsid w:val="00F623F1"/>
    <w:rsid w:val="00F64D71"/>
    <w:rsid w:val="00F65876"/>
    <w:rsid w:val="00F65EDC"/>
    <w:rsid w:val="00F67CE6"/>
    <w:rsid w:val="00F7202F"/>
    <w:rsid w:val="00F72589"/>
    <w:rsid w:val="00F739AE"/>
    <w:rsid w:val="00F74162"/>
    <w:rsid w:val="00F75DC7"/>
    <w:rsid w:val="00F83B50"/>
    <w:rsid w:val="00F847DF"/>
    <w:rsid w:val="00F84B62"/>
    <w:rsid w:val="00F86583"/>
    <w:rsid w:val="00F86BEC"/>
    <w:rsid w:val="00F90322"/>
    <w:rsid w:val="00F90CC9"/>
    <w:rsid w:val="00F90F08"/>
    <w:rsid w:val="00F91247"/>
    <w:rsid w:val="00F921B5"/>
    <w:rsid w:val="00F953D5"/>
    <w:rsid w:val="00F978ED"/>
    <w:rsid w:val="00FA1B12"/>
    <w:rsid w:val="00FA21D8"/>
    <w:rsid w:val="00FA4784"/>
    <w:rsid w:val="00FA5E83"/>
    <w:rsid w:val="00FB1FEF"/>
    <w:rsid w:val="00FB2F95"/>
    <w:rsid w:val="00FB32FF"/>
    <w:rsid w:val="00FB388D"/>
    <w:rsid w:val="00FC007C"/>
    <w:rsid w:val="00FC28C1"/>
    <w:rsid w:val="00FC5658"/>
    <w:rsid w:val="00FD00B7"/>
    <w:rsid w:val="00FD014B"/>
    <w:rsid w:val="00FD0C8D"/>
    <w:rsid w:val="00FD0D26"/>
    <w:rsid w:val="00FD1B68"/>
    <w:rsid w:val="00FD2966"/>
    <w:rsid w:val="00FD3162"/>
    <w:rsid w:val="00FD371C"/>
    <w:rsid w:val="00FD3BCA"/>
    <w:rsid w:val="00FD405C"/>
    <w:rsid w:val="00FD5DC0"/>
    <w:rsid w:val="00FD5F02"/>
    <w:rsid w:val="00FE118F"/>
    <w:rsid w:val="00FE1952"/>
    <w:rsid w:val="00FE29E6"/>
    <w:rsid w:val="00FE42F7"/>
    <w:rsid w:val="00FE5F7A"/>
    <w:rsid w:val="00FE7BBD"/>
    <w:rsid w:val="00FE7E2E"/>
    <w:rsid w:val="00FF1FE7"/>
    <w:rsid w:val="00FF2DFF"/>
    <w:rsid w:val="00FF3459"/>
    <w:rsid w:val="00FF4024"/>
    <w:rsid w:val="00FF4BDD"/>
    <w:rsid w:val="00FF4C8C"/>
    <w:rsid w:val="00FF5196"/>
    <w:rsid w:val="00FF53DD"/>
    <w:rsid w:val="00FF57D2"/>
    <w:rsid w:val="00FF608A"/>
    <w:rsid w:val="00FF77BA"/>
    <w:rsid w:val="0FED98DA"/>
    <w:rsid w:val="1BFEA04C"/>
    <w:rsid w:val="217722BF"/>
    <w:rsid w:val="27FF175A"/>
    <w:rsid w:val="2EE7BC1F"/>
    <w:rsid w:val="2EEBBDD1"/>
    <w:rsid w:val="2FDF0F46"/>
    <w:rsid w:val="2FFE12FF"/>
    <w:rsid w:val="303792C7"/>
    <w:rsid w:val="32F73DC4"/>
    <w:rsid w:val="3367595E"/>
    <w:rsid w:val="3ADF1C50"/>
    <w:rsid w:val="3B8D00A8"/>
    <w:rsid w:val="3BFD56FF"/>
    <w:rsid w:val="3D7D7C0E"/>
    <w:rsid w:val="3DEB18C9"/>
    <w:rsid w:val="3DF1047D"/>
    <w:rsid w:val="3DF7371A"/>
    <w:rsid w:val="3E61DAB9"/>
    <w:rsid w:val="3EEB5636"/>
    <w:rsid w:val="3EF7E883"/>
    <w:rsid w:val="3F6EEDD4"/>
    <w:rsid w:val="3FBF76A7"/>
    <w:rsid w:val="3FEE948E"/>
    <w:rsid w:val="3FEF86C3"/>
    <w:rsid w:val="3FFEB348"/>
    <w:rsid w:val="3FFFC546"/>
    <w:rsid w:val="47EFCD15"/>
    <w:rsid w:val="4DF78438"/>
    <w:rsid w:val="4E6DDF79"/>
    <w:rsid w:val="4F7B7EA8"/>
    <w:rsid w:val="4F7DDCF9"/>
    <w:rsid w:val="4FF756D9"/>
    <w:rsid w:val="55FD2D68"/>
    <w:rsid w:val="577D843E"/>
    <w:rsid w:val="57FF7A18"/>
    <w:rsid w:val="5A1F8903"/>
    <w:rsid w:val="5BFFAB54"/>
    <w:rsid w:val="5D7F3168"/>
    <w:rsid w:val="5DCD76F1"/>
    <w:rsid w:val="5DFDD6C7"/>
    <w:rsid w:val="5EC7D0CF"/>
    <w:rsid w:val="5ECB0B91"/>
    <w:rsid w:val="5FDB85FC"/>
    <w:rsid w:val="5FF6498A"/>
    <w:rsid w:val="5FFA8314"/>
    <w:rsid w:val="5FFB8DFB"/>
    <w:rsid w:val="5FFF1EC4"/>
    <w:rsid w:val="61F54480"/>
    <w:rsid w:val="65D7E6D9"/>
    <w:rsid w:val="67BEE76F"/>
    <w:rsid w:val="67F7AE57"/>
    <w:rsid w:val="69EEBFE7"/>
    <w:rsid w:val="6B291DA3"/>
    <w:rsid w:val="6CFF25F3"/>
    <w:rsid w:val="6DEF43A3"/>
    <w:rsid w:val="6E6B6BC3"/>
    <w:rsid w:val="6EE769C0"/>
    <w:rsid w:val="6EEFD3B2"/>
    <w:rsid w:val="6FCE0DC9"/>
    <w:rsid w:val="745658CD"/>
    <w:rsid w:val="74CA7A59"/>
    <w:rsid w:val="74FF31A9"/>
    <w:rsid w:val="759FBD69"/>
    <w:rsid w:val="767FDC84"/>
    <w:rsid w:val="76EB7B94"/>
    <w:rsid w:val="76FCBBA3"/>
    <w:rsid w:val="774FE1FA"/>
    <w:rsid w:val="777E107D"/>
    <w:rsid w:val="77F16119"/>
    <w:rsid w:val="77FF7DE3"/>
    <w:rsid w:val="7AF3120A"/>
    <w:rsid w:val="7AFF2B01"/>
    <w:rsid w:val="7B5F9289"/>
    <w:rsid w:val="7B5FAAF1"/>
    <w:rsid w:val="7BCF5312"/>
    <w:rsid w:val="7BDFF803"/>
    <w:rsid w:val="7BFC67F4"/>
    <w:rsid w:val="7C7D2D2D"/>
    <w:rsid w:val="7CB7F6EE"/>
    <w:rsid w:val="7CBF7F89"/>
    <w:rsid w:val="7CE65BAC"/>
    <w:rsid w:val="7CEF4422"/>
    <w:rsid w:val="7CEF9D6F"/>
    <w:rsid w:val="7D9F9D6A"/>
    <w:rsid w:val="7EBF3E92"/>
    <w:rsid w:val="7EBFAE02"/>
    <w:rsid w:val="7EFFA718"/>
    <w:rsid w:val="7EFFE29C"/>
    <w:rsid w:val="7F5F7818"/>
    <w:rsid w:val="7F76D072"/>
    <w:rsid w:val="7FD55A15"/>
    <w:rsid w:val="7FD71C77"/>
    <w:rsid w:val="7FDF05F4"/>
    <w:rsid w:val="7FED375C"/>
    <w:rsid w:val="7FEF39B0"/>
    <w:rsid w:val="7FF74955"/>
    <w:rsid w:val="7FF77089"/>
    <w:rsid w:val="7FF7C0EC"/>
    <w:rsid w:val="7FFDA118"/>
    <w:rsid w:val="7FFDB491"/>
    <w:rsid w:val="87F7FBF2"/>
    <w:rsid w:val="8AF4DEBD"/>
    <w:rsid w:val="8FBA52E0"/>
    <w:rsid w:val="96F508D9"/>
    <w:rsid w:val="97DFC03B"/>
    <w:rsid w:val="9DEFE719"/>
    <w:rsid w:val="A5BAAB44"/>
    <w:rsid w:val="AB7BFE5D"/>
    <w:rsid w:val="AFFF28C5"/>
    <w:rsid w:val="AFFF4D98"/>
    <w:rsid w:val="B33531A8"/>
    <w:rsid w:val="B35E3A19"/>
    <w:rsid w:val="B4FBC4FE"/>
    <w:rsid w:val="B50B9752"/>
    <w:rsid w:val="B7960D15"/>
    <w:rsid w:val="B7E7CA4D"/>
    <w:rsid w:val="B9FB53A3"/>
    <w:rsid w:val="BA7B23C6"/>
    <w:rsid w:val="BBFBB2E2"/>
    <w:rsid w:val="BC7DE5FA"/>
    <w:rsid w:val="BCDFDD04"/>
    <w:rsid w:val="BDEFD475"/>
    <w:rsid w:val="BDF5A2DB"/>
    <w:rsid w:val="BE3FD67E"/>
    <w:rsid w:val="BE528B93"/>
    <w:rsid w:val="BE6F1961"/>
    <w:rsid w:val="BF7E5BB7"/>
    <w:rsid w:val="BF9F784D"/>
    <w:rsid w:val="BFC6FF9E"/>
    <w:rsid w:val="BFDE73EE"/>
    <w:rsid w:val="BFE79928"/>
    <w:rsid w:val="CF5FF8C3"/>
    <w:rsid w:val="D6F7D98B"/>
    <w:rsid w:val="D7AF8D30"/>
    <w:rsid w:val="D7CEE3CB"/>
    <w:rsid w:val="DB672BFA"/>
    <w:rsid w:val="DBBF356B"/>
    <w:rsid w:val="DBF673F7"/>
    <w:rsid w:val="DCE75E5F"/>
    <w:rsid w:val="DDBF8B5F"/>
    <w:rsid w:val="DDFDB5F0"/>
    <w:rsid w:val="DEAF93BA"/>
    <w:rsid w:val="DF1FB97E"/>
    <w:rsid w:val="DF5C9CC7"/>
    <w:rsid w:val="DF810CD0"/>
    <w:rsid w:val="DF9786CD"/>
    <w:rsid w:val="DFBF8201"/>
    <w:rsid w:val="DFEDD814"/>
    <w:rsid w:val="DFFA617E"/>
    <w:rsid w:val="DFFDDFFA"/>
    <w:rsid w:val="DFFF7A31"/>
    <w:rsid w:val="E51F04B7"/>
    <w:rsid w:val="E6AF0F76"/>
    <w:rsid w:val="EA5FFC26"/>
    <w:rsid w:val="EAEEC0F6"/>
    <w:rsid w:val="EB9B3331"/>
    <w:rsid w:val="EDEF1737"/>
    <w:rsid w:val="EDFBF92F"/>
    <w:rsid w:val="EE4FD5F4"/>
    <w:rsid w:val="EFBBA2B3"/>
    <w:rsid w:val="EFEF2F43"/>
    <w:rsid w:val="EFF965B3"/>
    <w:rsid w:val="F2D5F3D1"/>
    <w:rsid w:val="F3FF84E4"/>
    <w:rsid w:val="F457D862"/>
    <w:rsid w:val="F4F7E6F0"/>
    <w:rsid w:val="F55F3047"/>
    <w:rsid w:val="F5BE6B95"/>
    <w:rsid w:val="F6F388CE"/>
    <w:rsid w:val="F6FD396B"/>
    <w:rsid w:val="F79D47ED"/>
    <w:rsid w:val="F9BBA61D"/>
    <w:rsid w:val="F9F6AE4E"/>
    <w:rsid w:val="F9FF3DC0"/>
    <w:rsid w:val="FAFE9D3D"/>
    <w:rsid w:val="FB6F9562"/>
    <w:rsid w:val="FBD1FCF1"/>
    <w:rsid w:val="FBFEA9C3"/>
    <w:rsid w:val="FC3FA06E"/>
    <w:rsid w:val="FCFEF34E"/>
    <w:rsid w:val="FDBBE202"/>
    <w:rsid w:val="FDBF1D0F"/>
    <w:rsid w:val="FDBFFF3C"/>
    <w:rsid w:val="FDF7FBEB"/>
    <w:rsid w:val="FE6FE0E3"/>
    <w:rsid w:val="FF6F9652"/>
    <w:rsid w:val="FFAF7063"/>
    <w:rsid w:val="FFB76E6A"/>
    <w:rsid w:val="FFBE5F5E"/>
    <w:rsid w:val="FFBEC3FD"/>
    <w:rsid w:val="FFBFE97E"/>
    <w:rsid w:val="FFDFBB0B"/>
    <w:rsid w:val="FFDFF35A"/>
    <w:rsid w:val="FFE608DA"/>
    <w:rsid w:val="FFEB25DF"/>
    <w:rsid w:val="FFEE7BF3"/>
    <w:rsid w:val="FFEEAC49"/>
    <w:rsid w:val="FFF3AB08"/>
    <w:rsid w:val="FFF41BE0"/>
    <w:rsid w:val="FFF7B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heading 1"/>
    <w:basedOn w:val="1"/>
    <w:next w:val="1"/>
    <w:link w:val="34"/>
    <w:qFormat/>
    <w:uiPriority w:val="9"/>
    <w:pPr>
      <w:keepNext/>
      <w:keepLines/>
      <w:spacing w:before="340" w:after="330" w:line="578" w:lineRule="auto"/>
      <w:outlineLvl w:val="0"/>
    </w:pPr>
    <w:rPr>
      <w:rFonts w:ascii="Times New Roman" w:eastAsia="宋体"/>
      <w:b/>
      <w:bCs/>
      <w:kern w:val="44"/>
      <w:sz w:val="44"/>
      <w:szCs w:val="44"/>
      <w:lang w:val="zh-CN" w:eastAsia="zh-CN"/>
    </w:rPr>
  </w:style>
  <w:style w:type="paragraph" w:styleId="4">
    <w:name w:val="heading 2"/>
    <w:basedOn w:val="1"/>
    <w:next w:val="1"/>
    <w:link w:val="35"/>
    <w:semiHidden/>
    <w:unhideWhenUsed/>
    <w:qFormat/>
    <w:uiPriority w:val="9"/>
    <w:pPr>
      <w:keepNext/>
      <w:keepLines/>
      <w:spacing w:before="260" w:after="260" w:line="416" w:lineRule="auto"/>
      <w:outlineLvl w:val="1"/>
    </w:pPr>
    <w:rPr>
      <w:rFonts w:ascii="Calibri Light" w:hAnsi="Calibri Light" w:eastAsia="宋体"/>
      <w:b/>
      <w:bCs/>
      <w:szCs w:val="32"/>
    </w:rPr>
  </w:style>
  <w:style w:type="paragraph" w:styleId="2">
    <w:name w:val="heading 3"/>
    <w:basedOn w:val="1"/>
    <w:next w:val="1"/>
    <w:unhideWhenUsed/>
    <w:qFormat/>
    <w:uiPriority w:val="9"/>
    <w:pPr>
      <w:keepNext/>
      <w:keepLines/>
      <w:spacing w:before="260" w:after="260" w:line="500" w:lineRule="exact"/>
      <w:jc w:val="center"/>
      <w:outlineLvl w:val="2"/>
    </w:pPr>
    <w:rPr>
      <w:rFonts w:ascii="Calibri" w:hAnsi="Calibri" w:eastAsia="方正小标宋_GBK"/>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Normal Indent"/>
    <w:basedOn w:val="1"/>
    <w:qFormat/>
    <w:uiPriority w:val="0"/>
    <w:pPr>
      <w:widowControl w:val="0"/>
      <w:spacing w:after="0" w:line="240" w:lineRule="auto"/>
      <w:ind w:firstLine="420" w:firstLineChars="200"/>
      <w:jc w:val="both"/>
    </w:pPr>
    <w:rPr>
      <w:rFonts w:ascii="Calibri" w:hAnsi="Calibri" w:eastAsia="宋体" w:cs="Times New Roman"/>
      <w:kern w:val="2"/>
      <w:sz w:val="21"/>
      <w:szCs w:val="24"/>
    </w:rPr>
  </w:style>
  <w:style w:type="paragraph" w:styleId="7">
    <w:name w:val="Document Map"/>
    <w:basedOn w:val="1"/>
    <w:link w:val="59"/>
    <w:qFormat/>
    <w:uiPriority w:val="0"/>
    <w:pPr>
      <w:shd w:val="clear" w:color="auto" w:fill="000080"/>
    </w:pPr>
    <w:rPr>
      <w:rFonts w:ascii="Times New Roman" w:eastAsia="宋体"/>
      <w:sz w:val="21"/>
      <w:szCs w:val="20"/>
    </w:rPr>
  </w:style>
  <w:style w:type="paragraph" w:styleId="8">
    <w:name w:val="annotation text"/>
    <w:basedOn w:val="1"/>
    <w:link w:val="41"/>
    <w:unhideWhenUsed/>
    <w:qFormat/>
    <w:uiPriority w:val="99"/>
    <w:pPr>
      <w:jc w:val="left"/>
    </w:pPr>
    <w:rPr>
      <w:szCs w:val="20"/>
      <w:lang w:val="zh-CN" w:eastAsia="zh-CN"/>
    </w:rPr>
  </w:style>
  <w:style w:type="paragraph" w:styleId="9">
    <w:name w:val="Body Text"/>
    <w:basedOn w:val="1"/>
    <w:link w:val="62"/>
    <w:qFormat/>
    <w:uiPriority w:val="0"/>
    <w:pPr>
      <w:spacing w:after="120"/>
    </w:pPr>
  </w:style>
  <w:style w:type="paragraph" w:styleId="10">
    <w:name w:val="Body Text Indent"/>
    <w:basedOn w:val="1"/>
    <w:link w:val="43"/>
    <w:qFormat/>
    <w:uiPriority w:val="99"/>
    <w:pPr>
      <w:spacing w:after="120"/>
      <w:ind w:left="420" w:leftChars="200"/>
    </w:pPr>
    <w:rPr>
      <w:lang w:val="zh-CN" w:eastAsia="zh-CN"/>
    </w:rPr>
  </w:style>
  <w:style w:type="paragraph" w:styleId="11">
    <w:name w:val="Block Text"/>
    <w:basedOn w:val="1"/>
    <w:qFormat/>
    <w:uiPriority w:val="0"/>
    <w:pPr>
      <w:spacing w:after="120"/>
      <w:ind w:left="1440" w:leftChars="700" w:right="1440" w:rightChars="700"/>
    </w:pPr>
  </w:style>
  <w:style w:type="paragraph" w:styleId="12">
    <w:name w:val="Plain Text"/>
    <w:basedOn w:val="1"/>
    <w:link w:val="46"/>
    <w:qFormat/>
    <w:uiPriority w:val="0"/>
    <w:rPr>
      <w:rFonts w:ascii="宋体" w:hAnsi="Courier New" w:cs="Courier New"/>
      <w:szCs w:val="21"/>
    </w:rPr>
  </w:style>
  <w:style w:type="paragraph" w:styleId="13">
    <w:name w:val="Date"/>
    <w:basedOn w:val="1"/>
    <w:next w:val="1"/>
    <w:link w:val="37"/>
    <w:qFormat/>
    <w:uiPriority w:val="0"/>
    <w:pPr>
      <w:ind w:left="100" w:leftChars="2500"/>
    </w:pPr>
  </w:style>
  <w:style w:type="paragraph" w:styleId="14">
    <w:name w:val="Body Text Indent 2"/>
    <w:basedOn w:val="1"/>
    <w:link w:val="54"/>
    <w:qFormat/>
    <w:uiPriority w:val="0"/>
    <w:pPr>
      <w:spacing w:after="120" w:line="480" w:lineRule="auto"/>
      <w:ind w:left="420" w:leftChars="200"/>
    </w:pPr>
  </w:style>
  <w:style w:type="paragraph" w:styleId="15">
    <w:name w:val="Balloon Text"/>
    <w:basedOn w:val="1"/>
    <w:link w:val="36"/>
    <w:semiHidden/>
    <w:qFormat/>
    <w:uiPriority w:val="0"/>
    <w:rPr>
      <w:sz w:val="18"/>
      <w:szCs w:val="18"/>
      <w:lang w:val="zh-CN" w:eastAsia="zh-CN"/>
    </w:rPr>
  </w:style>
  <w:style w:type="paragraph" w:styleId="16">
    <w:name w:val="footer"/>
    <w:basedOn w:val="1"/>
    <w:link w:val="38"/>
    <w:qFormat/>
    <w:uiPriority w:val="99"/>
    <w:pPr>
      <w:tabs>
        <w:tab w:val="center" w:pos="4153"/>
        <w:tab w:val="right" w:pos="8306"/>
      </w:tabs>
      <w:snapToGrid w:val="0"/>
      <w:jc w:val="left"/>
    </w:pPr>
    <w:rPr>
      <w:sz w:val="18"/>
      <w:szCs w:val="18"/>
      <w:lang w:val="zh-CN" w:eastAsia="zh-CN"/>
    </w:rPr>
  </w:style>
  <w:style w:type="paragraph" w:styleId="17">
    <w:name w:val="header"/>
    <w:basedOn w:val="1"/>
    <w:link w:val="39"/>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8">
    <w:name w:val="footnote text"/>
    <w:basedOn w:val="1"/>
    <w:link w:val="73"/>
    <w:unhideWhenUsed/>
    <w:qFormat/>
    <w:uiPriority w:val="99"/>
    <w:pPr>
      <w:snapToGrid w:val="0"/>
      <w:jc w:val="left"/>
    </w:pPr>
    <w:rPr>
      <w:rFonts w:ascii="Times New Roman" w:eastAsia="宋体"/>
      <w:sz w:val="18"/>
      <w:szCs w:val="18"/>
    </w:rPr>
  </w:style>
  <w:style w:type="paragraph" w:styleId="19">
    <w:name w:val="Body Text Indent 3"/>
    <w:basedOn w:val="1"/>
    <w:link w:val="60"/>
    <w:qFormat/>
    <w:uiPriority w:val="0"/>
    <w:pPr>
      <w:spacing w:after="120"/>
      <w:ind w:left="420" w:leftChars="200"/>
    </w:pPr>
    <w:rPr>
      <w:rFonts w:ascii="Times New Roman" w:eastAsia="宋体"/>
      <w:sz w:val="16"/>
      <w:szCs w:val="16"/>
    </w:rPr>
  </w:style>
  <w:style w:type="paragraph" w:styleId="20">
    <w:name w:val="HTML Preformatted"/>
    <w:basedOn w:val="1"/>
    <w:link w:val="6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21">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2">
    <w:name w:val="annotation subject"/>
    <w:basedOn w:val="8"/>
    <w:next w:val="8"/>
    <w:link w:val="42"/>
    <w:unhideWhenUsed/>
    <w:qFormat/>
    <w:uiPriority w:val="99"/>
    <w:rPr>
      <w:b/>
      <w:bCs/>
    </w:rPr>
  </w:style>
  <w:style w:type="paragraph" w:styleId="23">
    <w:name w:val="Body Text First Indent"/>
    <w:basedOn w:val="9"/>
    <w:qFormat/>
    <w:uiPriority w:val="0"/>
    <w:pPr>
      <w:ind w:firstLine="420" w:firstLineChars="100"/>
    </w:pPr>
  </w:style>
  <w:style w:type="paragraph" w:styleId="24">
    <w:name w:val="Body Text First Indent 2"/>
    <w:basedOn w:val="10"/>
    <w:unhideWhenUsed/>
    <w:qFormat/>
    <w:uiPriority w:val="99"/>
    <w:pPr>
      <w:spacing w:after="0"/>
      <w:ind w:left="0" w:leftChars="0" w:firstLine="420" w:firstLineChars="200"/>
    </w:pPr>
    <w:rPr>
      <w:rFonts w:ascii="仿宋_GB2312" w:hAnsi="仿宋_GB2312" w:cs="仿宋_GB2312"/>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rFonts w:cs="Times New Roman"/>
      <w:b/>
      <w:bCs/>
    </w:rPr>
  </w:style>
  <w:style w:type="character" w:styleId="29">
    <w:name w:val="page number"/>
    <w:basedOn w:val="27"/>
    <w:qFormat/>
    <w:uiPriority w:val="0"/>
  </w:style>
  <w:style w:type="character" w:styleId="30">
    <w:name w:val="FollowedHyperlink"/>
    <w:basedOn w:val="27"/>
    <w:qFormat/>
    <w:uiPriority w:val="99"/>
    <w:rPr>
      <w:color w:val="954F72" w:themeColor="followedHyperlink"/>
      <w:u w:val="single"/>
      <w14:textFill>
        <w14:solidFill>
          <w14:schemeClr w14:val="folHlink"/>
        </w14:solidFill>
      </w14:textFill>
    </w:rPr>
  </w:style>
  <w:style w:type="character" w:styleId="31">
    <w:name w:val="Hyperlink"/>
    <w:basedOn w:val="27"/>
    <w:unhideWhenUsed/>
    <w:qFormat/>
    <w:uiPriority w:val="99"/>
    <w:rPr>
      <w:color w:val="0000FF"/>
      <w:u w:val="single"/>
    </w:rPr>
  </w:style>
  <w:style w:type="character" w:styleId="32">
    <w:name w:val="annotation reference"/>
    <w:unhideWhenUsed/>
    <w:qFormat/>
    <w:uiPriority w:val="99"/>
    <w:rPr>
      <w:sz w:val="21"/>
      <w:szCs w:val="21"/>
    </w:rPr>
  </w:style>
  <w:style w:type="character" w:styleId="33">
    <w:name w:val="footnote reference"/>
    <w:basedOn w:val="27"/>
    <w:unhideWhenUsed/>
    <w:qFormat/>
    <w:uiPriority w:val="99"/>
    <w:rPr>
      <w:vertAlign w:val="superscript"/>
    </w:rPr>
  </w:style>
  <w:style w:type="character" w:customStyle="1" w:styleId="34">
    <w:name w:val="标题 1 Char1"/>
    <w:link w:val="3"/>
    <w:qFormat/>
    <w:uiPriority w:val="9"/>
    <w:rPr>
      <w:b/>
      <w:bCs/>
      <w:kern w:val="44"/>
      <w:sz w:val="44"/>
      <w:szCs w:val="44"/>
      <w:lang w:val="zh-CN" w:eastAsia="zh-CN"/>
    </w:rPr>
  </w:style>
  <w:style w:type="character" w:customStyle="1" w:styleId="35">
    <w:name w:val="标题 2 Char"/>
    <w:basedOn w:val="27"/>
    <w:link w:val="4"/>
    <w:semiHidden/>
    <w:qFormat/>
    <w:uiPriority w:val="9"/>
    <w:rPr>
      <w:rFonts w:ascii="Calibri Light" w:hAnsi="Calibri Light"/>
      <w:b/>
      <w:bCs/>
      <w:kern w:val="2"/>
      <w:sz w:val="32"/>
      <w:szCs w:val="32"/>
    </w:rPr>
  </w:style>
  <w:style w:type="character" w:customStyle="1" w:styleId="36">
    <w:name w:val="批注框文本 Char"/>
    <w:link w:val="15"/>
    <w:semiHidden/>
    <w:qFormat/>
    <w:uiPriority w:val="99"/>
    <w:rPr>
      <w:kern w:val="2"/>
      <w:sz w:val="18"/>
      <w:szCs w:val="18"/>
    </w:rPr>
  </w:style>
  <w:style w:type="character" w:customStyle="1" w:styleId="37">
    <w:name w:val="日期 Char"/>
    <w:link w:val="13"/>
    <w:qFormat/>
    <w:uiPriority w:val="99"/>
    <w:rPr>
      <w:kern w:val="2"/>
      <w:sz w:val="21"/>
      <w:szCs w:val="24"/>
    </w:rPr>
  </w:style>
  <w:style w:type="character" w:customStyle="1" w:styleId="38">
    <w:name w:val="页脚 Char"/>
    <w:link w:val="16"/>
    <w:qFormat/>
    <w:uiPriority w:val="99"/>
    <w:rPr>
      <w:kern w:val="2"/>
      <w:sz w:val="18"/>
      <w:szCs w:val="18"/>
    </w:rPr>
  </w:style>
  <w:style w:type="character" w:customStyle="1" w:styleId="39">
    <w:name w:val="页眉 Char"/>
    <w:link w:val="17"/>
    <w:qFormat/>
    <w:uiPriority w:val="99"/>
    <w:rPr>
      <w:kern w:val="2"/>
      <w:sz w:val="18"/>
      <w:szCs w:val="18"/>
    </w:rPr>
  </w:style>
  <w:style w:type="paragraph" w:styleId="40">
    <w:name w:val="List Paragraph"/>
    <w:basedOn w:val="1"/>
    <w:qFormat/>
    <w:uiPriority w:val="99"/>
    <w:pPr>
      <w:ind w:firstLine="420" w:firstLineChars="200"/>
    </w:pPr>
    <w:rPr>
      <w:rFonts w:ascii="Calibri" w:hAnsi="Calibri"/>
      <w:szCs w:val="22"/>
    </w:rPr>
  </w:style>
  <w:style w:type="character" w:customStyle="1" w:styleId="41">
    <w:name w:val="批注文字 Char"/>
    <w:link w:val="8"/>
    <w:qFormat/>
    <w:uiPriority w:val="99"/>
    <w:rPr>
      <w:kern w:val="2"/>
      <w:sz w:val="21"/>
      <w:lang w:val="zh-CN" w:eastAsia="zh-CN"/>
    </w:rPr>
  </w:style>
  <w:style w:type="character" w:customStyle="1" w:styleId="42">
    <w:name w:val="批注主题 Char"/>
    <w:link w:val="22"/>
    <w:qFormat/>
    <w:uiPriority w:val="99"/>
    <w:rPr>
      <w:b/>
      <w:bCs/>
      <w:kern w:val="2"/>
      <w:sz w:val="21"/>
      <w:lang w:val="zh-CN" w:eastAsia="zh-CN"/>
    </w:rPr>
  </w:style>
  <w:style w:type="character" w:customStyle="1" w:styleId="43">
    <w:name w:val="正文文本缩进 Char"/>
    <w:link w:val="10"/>
    <w:qFormat/>
    <w:uiPriority w:val="0"/>
    <w:rPr>
      <w:kern w:val="2"/>
      <w:sz w:val="21"/>
      <w:szCs w:val="24"/>
      <w:lang w:val="zh-CN" w:eastAsia="zh-CN"/>
    </w:rPr>
  </w:style>
  <w:style w:type="paragraph" w:customStyle="1" w:styleId="44">
    <w:name w:val="xl28"/>
    <w:basedOn w:val="1"/>
    <w:qFormat/>
    <w:uiPriority w:val="99"/>
    <w:pPr>
      <w:widowControl/>
      <w:pBdr>
        <w:right w:val="single" w:color="auto" w:sz="4" w:space="0"/>
      </w:pBdr>
      <w:spacing w:before="100" w:beforeAutospacing="1" w:after="100" w:afterAutospacing="1"/>
      <w:textAlignment w:val="top"/>
    </w:pPr>
    <w:rPr>
      <w:rFonts w:ascii="Arial Unicode MS" w:hAnsi="Arial Unicode MS" w:eastAsia="Times New Roman" w:cs="Arial Unicode MS"/>
      <w:kern w:val="0"/>
      <w:sz w:val="18"/>
      <w:szCs w:val="18"/>
    </w:rPr>
  </w:style>
  <w:style w:type="paragraph" w:customStyle="1" w:styleId="45">
    <w:name w:val="p0"/>
    <w:basedOn w:val="1"/>
    <w:qFormat/>
    <w:uiPriority w:val="0"/>
    <w:pPr>
      <w:widowControl/>
    </w:pPr>
    <w:rPr>
      <w:kern w:val="0"/>
      <w:szCs w:val="21"/>
    </w:rPr>
  </w:style>
  <w:style w:type="character" w:customStyle="1" w:styleId="46">
    <w:name w:val="纯文本 Char"/>
    <w:link w:val="12"/>
    <w:qFormat/>
    <w:uiPriority w:val="0"/>
    <w:rPr>
      <w:rFonts w:ascii="宋体" w:hAnsi="Courier New" w:cs="Courier New"/>
      <w:kern w:val="2"/>
      <w:sz w:val="21"/>
      <w:szCs w:val="21"/>
    </w:rPr>
  </w:style>
  <w:style w:type="character" w:customStyle="1" w:styleId="47">
    <w:name w:val="apple-style-span"/>
    <w:qFormat/>
    <w:uiPriority w:val="0"/>
    <w:rPr>
      <w:rFonts w:cs="Times New Roman"/>
    </w:rPr>
  </w:style>
  <w:style w:type="character" w:customStyle="1" w:styleId="48">
    <w:name w:val="页眉 字符"/>
    <w:qFormat/>
    <w:uiPriority w:val="99"/>
  </w:style>
  <w:style w:type="character" w:customStyle="1" w:styleId="49">
    <w:name w:val="页脚 字符"/>
    <w:qFormat/>
    <w:uiPriority w:val="99"/>
  </w:style>
  <w:style w:type="paragraph" w:customStyle="1" w:styleId="50">
    <w:name w:val="列出段落1"/>
    <w:basedOn w:val="1"/>
    <w:qFormat/>
    <w:uiPriority w:val="99"/>
    <w:pPr>
      <w:widowControl/>
      <w:ind w:firstLine="420" w:firstLineChars="200"/>
      <w:jc w:val="left"/>
    </w:pPr>
    <w:rPr>
      <w:rFonts w:ascii="宋体" w:hAnsi="宋体" w:eastAsia="宋体"/>
      <w:kern w:val="0"/>
      <w:sz w:val="24"/>
    </w:rPr>
  </w:style>
  <w:style w:type="character" w:customStyle="1" w:styleId="51">
    <w:name w:val="Intense Reference"/>
    <w:basedOn w:val="27"/>
    <w:qFormat/>
    <w:uiPriority w:val="32"/>
    <w:rPr>
      <w:b/>
      <w:bCs/>
      <w:smallCaps/>
      <w:color w:val="5B9BD5" w:themeColor="accent1"/>
      <w:spacing w:val="5"/>
      <w14:textFill>
        <w14:solidFill>
          <w14:schemeClr w14:val="accent1"/>
        </w14:solidFill>
      </w14:textFill>
    </w:rPr>
  </w:style>
  <w:style w:type="paragraph" w:customStyle="1" w:styleId="52">
    <w:name w:val="要求"/>
    <w:basedOn w:val="1"/>
    <w:qFormat/>
    <w:uiPriority w:val="0"/>
    <w:pPr>
      <w:widowControl/>
      <w:tabs>
        <w:tab w:val="center" w:pos="4201"/>
        <w:tab w:val="right" w:leader="dot" w:pos="9298"/>
      </w:tabs>
      <w:autoSpaceDE w:val="0"/>
      <w:autoSpaceDN w:val="0"/>
      <w:adjustRightInd w:val="0"/>
      <w:snapToGrid w:val="0"/>
      <w:ind w:left="200" w:leftChars="200" w:firstLine="200" w:firstLineChars="200"/>
    </w:pPr>
    <w:rPr>
      <w:rFonts w:ascii="宋体" w:eastAsia="宋体"/>
      <w:kern w:val="0"/>
      <w:sz w:val="21"/>
      <w:szCs w:val="20"/>
    </w:rPr>
  </w:style>
  <w:style w:type="paragraph" w:customStyle="1" w:styleId="5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4">
    <w:name w:val="正文文本缩进 2 Char"/>
    <w:basedOn w:val="27"/>
    <w:link w:val="14"/>
    <w:qFormat/>
    <w:uiPriority w:val="0"/>
    <w:rPr>
      <w:rFonts w:ascii="仿宋_GB2312" w:eastAsia="仿宋_GB2312"/>
      <w:kern w:val="2"/>
      <w:sz w:val="32"/>
      <w:szCs w:val="24"/>
    </w:rPr>
  </w:style>
  <w:style w:type="character" w:customStyle="1" w:styleId="55">
    <w:name w:val="标题 1 Char"/>
    <w:basedOn w:val="27"/>
    <w:qFormat/>
    <w:uiPriority w:val="9"/>
    <w:rPr>
      <w:rFonts w:ascii="仿宋_GB2312" w:eastAsia="仿宋_GB2312"/>
      <w:b/>
      <w:bCs/>
      <w:kern w:val="44"/>
      <w:sz w:val="44"/>
      <w:szCs w:val="44"/>
    </w:rPr>
  </w:style>
  <w:style w:type="paragraph" w:customStyle="1" w:styleId="56">
    <w:name w:val="段"/>
    <w:link w:val="5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7">
    <w:name w:val="段 Char"/>
    <w:link w:val="56"/>
    <w:qFormat/>
    <w:uiPriority w:val="0"/>
    <w:rPr>
      <w:rFonts w:ascii="宋体"/>
      <w:sz w:val="21"/>
    </w:rPr>
  </w:style>
  <w:style w:type="paragraph" w:customStyle="1" w:styleId="58">
    <w:name w:val="1"/>
    <w:basedOn w:val="1"/>
    <w:next w:val="12"/>
    <w:qFormat/>
    <w:uiPriority w:val="0"/>
    <w:rPr>
      <w:rFonts w:ascii="宋体" w:hAnsi="Courier New" w:eastAsia="宋体"/>
      <w:snapToGrid w:val="0"/>
      <w:kern w:val="12"/>
      <w:sz w:val="21"/>
      <w:szCs w:val="20"/>
    </w:rPr>
  </w:style>
  <w:style w:type="character" w:customStyle="1" w:styleId="59">
    <w:name w:val="文档结构图 Char"/>
    <w:basedOn w:val="27"/>
    <w:link w:val="7"/>
    <w:qFormat/>
    <w:uiPriority w:val="0"/>
    <w:rPr>
      <w:kern w:val="2"/>
      <w:sz w:val="21"/>
      <w:shd w:val="clear" w:color="auto" w:fill="000080"/>
    </w:rPr>
  </w:style>
  <w:style w:type="character" w:customStyle="1" w:styleId="60">
    <w:name w:val="正文文本缩进 3 Char"/>
    <w:basedOn w:val="27"/>
    <w:link w:val="19"/>
    <w:qFormat/>
    <w:uiPriority w:val="0"/>
    <w:rPr>
      <w:kern w:val="2"/>
      <w:sz w:val="16"/>
      <w:szCs w:val="16"/>
    </w:rPr>
  </w:style>
  <w:style w:type="paragraph" w:styleId="61">
    <w:name w:val="No Spacing"/>
    <w:qFormat/>
    <w:uiPriority w:val="1"/>
    <w:pPr>
      <w:widowControl w:val="0"/>
      <w:jc w:val="both"/>
    </w:pPr>
    <w:rPr>
      <w:rFonts w:ascii="仿宋_GB2312" w:hAnsi="Times New Roman" w:eastAsia="仿宋_GB2312" w:cs="Times New Roman"/>
      <w:kern w:val="2"/>
      <w:sz w:val="32"/>
      <w:szCs w:val="24"/>
      <w:lang w:val="en-US" w:eastAsia="zh-CN" w:bidi="ar-SA"/>
    </w:rPr>
  </w:style>
  <w:style w:type="character" w:customStyle="1" w:styleId="62">
    <w:name w:val="正文文本 Char"/>
    <w:basedOn w:val="27"/>
    <w:link w:val="9"/>
    <w:qFormat/>
    <w:uiPriority w:val="0"/>
    <w:rPr>
      <w:rFonts w:ascii="仿宋_GB2312" w:eastAsia="仿宋_GB2312"/>
      <w:kern w:val="2"/>
      <w:sz w:val="32"/>
      <w:szCs w:val="24"/>
    </w:rPr>
  </w:style>
  <w:style w:type="character" w:customStyle="1" w:styleId="63">
    <w:name w:val="font71"/>
    <w:basedOn w:val="27"/>
    <w:qFormat/>
    <w:uiPriority w:val="0"/>
    <w:rPr>
      <w:rFonts w:hint="eastAsia" w:ascii="黑体" w:hAnsi="宋体" w:eastAsia="黑体" w:cs="黑体"/>
      <w:color w:val="000000"/>
      <w:sz w:val="32"/>
      <w:szCs w:val="32"/>
      <w:u w:val="none"/>
    </w:rPr>
  </w:style>
  <w:style w:type="character" w:customStyle="1" w:styleId="64">
    <w:name w:val="HTML 预设格式 Char"/>
    <w:basedOn w:val="27"/>
    <w:link w:val="20"/>
    <w:qFormat/>
    <w:uiPriority w:val="99"/>
    <w:rPr>
      <w:rFonts w:ascii="宋体" w:hAnsi="宋体" w:cs="宋体"/>
      <w:sz w:val="24"/>
      <w:szCs w:val="24"/>
    </w:rPr>
  </w:style>
  <w:style w:type="paragraph" w:customStyle="1" w:styleId="65">
    <w:name w:val="_Style 55"/>
    <w:unhideWhenUsed/>
    <w:qFormat/>
    <w:uiPriority w:val="99"/>
    <w:rPr>
      <w:rFonts w:ascii="Times New Roman" w:hAnsi="Times New Roman" w:eastAsia="宋体" w:cs="Times New Roman"/>
      <w:lang w:val="en-US" w:eastAsia="zh-CN" w:bidi="ar-SA"/>
    </w:rPr>
  </w:style>
  <w:style w:type="paragraph" w:customStyle="1" w:styleId="6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7">
    <w:name w:val="xl6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6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69">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rPr>
  </w:style>
  <w:style w:type="paragraph" w:customStyle="1" w:styleId="70">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7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72">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rPr>
  </w:style>
  <w:style w:type="character" w:customStyle="1" w:styleId="73">
    <w:name w:val="脚注文本 Char"/>
    <w:basedOn w:val="27"/>
    <w:link w:val="18"/>
    <w:qFormat/>
    <w:uiPriority w:val="99"/>
    <w:rPr>
      <w:kern w:val="2"/>
      <w:sz w:val="18"/>
      <w:szCs w:val="18"/>
    </w:rPr>
  </w:style>
  <w:style w:type="character" w:customStyle="1" w:styleId="74">
    <w:name w:val="font41"/>
    <w:basedOn w:val="27"/>
    <w:qFormat/>
    <w:uiPriority w:val="0"/>
    <w:rPr>
      <w:rFonts w:hint="eastAsia" w:ascii="宋体" w:hAnsi="宋体" w:eastAsia="宋体" w:cs="宋体"/>
      <w:color w:val="000000"/>
      <w:sz w:val="22"/>
      <w:szCs w:val="22"/>
      <w:u w:val="none"/>
    </w:rPr>
  </w:style>
  <w:style w:type="character" w:customStyle="1" w:styleId="75">
    <w:name w:val="font01"/>
    <w:basedOn w:val="27"/>
    <w:qFormat/>
    <w:uiPriority w:val="0"/>
    <w:rPr>
      <w:rFonts w:hint="eastAsia" w:ascii="宋体" w:hAnsi="宋体" w:eastAsia="宋体" w:cs="宋体"/>
      <w:color w:val="000000"/>
      <w:sz w:val="32"/>
      <w:szCs w:val="32"/>
      <w:u w:val="none"/>
    </w:rPr>
  </w:style>
  <w:style w:type="paragraph" w:customStyle="1" w:styleId="76">
    <w:name w:val="Char1"/>
    <w:basedOn w:val="5"/>
    <w:qFormat/>
    <w:uiPriority w:val="0"/>
    <w:pPr>
      <w:spacing w:line="360" w:lineRule="auto"/>
      <w:ind w:left="200"/>
    </w:pPr>
    <w:rPr>
      <w:rFonts w:ascii="仿宋_GB2312"/>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setup00</Company>
  <Pages>44</Pages>
  <Words>4321</Words>
  <Characters>24634</Characters>
  <Lines>205</Lines>
  <Paragraphs>57</Paragraphs>
  <TotalTime>35</TotalTime>
  <ScaleCrop>false</ScaleCrop>
  <LinksUpToDate>false</LinksUpToDate>
  <CharactersWithSpaces>28898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2020-03-26T09:09:00Z</dcterms:created>
  <dc:creator>上海市统计局:</dc:creator>
  <cp:lastModifiedBy>lenovo</cp:lastModifiedBy>
  <cp:lastPrinted>2023-10-09T14:13:00Z</cp:lastPrinted>
  <dcterms:modified xsi:type="dcterms:W3CDTF">2023-10-16T16:54:36Z</dcterms:modified>
  <dc:title>中共上海市统计局党组</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E718E3FD09B14E27C7D5FA643D664CF2</vt:lpwstr>
  </property>
</Properties>
</file>