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7" w:rsidRPr="008F29CA" w:rsidRDefault="00AA6867" w:rsidP="00AA6867">
      <w:pPr>
        <w:jc w:val="left"/>
        <w:rPr>
          <w:rFonts w:ascii="黑体" w:eastAsia="黑体"/>
          <w:sz w:val="32"/>
          <w:szCs w:val="32"/>
        </w:rPr>
      </w:pPr>
      <w:r w:rsidRPr="008F29CA">
        <w:rPr>
          <w:rFonts w:ascii="黑体" w:eastAsia="黑体" w:hint="eastAsia"/>
          <w:sz w:val="32"/>
          <w:szCs w:val="32"/>
        </w:rPr>
        <w:t>附件</w:t>
      </w:r>
    </w:p>
    <w:tbl>
      <w:tblPr>
        <w:tblW w:w="9084" w:type="dxa"/>
        <w:tblInd w:w="96" w:type="dxa"/>
        <w:tblLook w:val="04A0"/>
      </w:tblPr>
      <w:tblGrid>
        <w:gridCol w:w="680"/>
        <w:gridCol w:w="2026"/>
        <w:gridCol w:w="693"/>
        <w:gridCol w:w="15"/>
        <w:gridCol w:w="4111"/>
        <w:gridCol w:w="851"/>
        <w:gridCol w:w="708"/>
      </w:tblGrid>
      <w:tr w:rsidR="00AA6867" w:rsidRPr="008F29CA" w:rsidTr="00840DBA">
        <w:trPr>
          <w:trHeight w:val="405"/>
        </w:trPr>
        <w:tc>
          <w:tcPr>
            <w:tcW w:w="9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67" w:rsidRDefault="00AA6867" w:rsidP="00840DB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2"/>
                <w:szCs w:val="32"/>
              </w:rPr>
            </w:pPr>
            <w:r w:rsidRPr="008F29CA"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中小学校园及周边风险自评表</w:t>
            </w:r>
          </w:p>
          <w:p w:rsidR="00AA6867" w:rsidRPr="008F29CA" w:rsidRDefault="00AA6867" w:rsidP="00AA6867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32"/>
                <w:szCs w:val="32"/>
              </w:rPr>
            </w:pPr>
            <w:r w:rsidRPr="00AA6867">
              <w:rPr>
                <w:rFonts w:ascii="仿宋_GB2312" w:eastAsia="仿宋_GB2312" w:hAnsi="宋体" w:cs="宋体" w:hint="eastAsia"/>
                <w:kern w:val="0"/>
                <w:sz w:val="24"/>
              </w:rPr>
              <w:t>填报单位：</w:t>
            </w:r>
            <w:r w:rsidRPr="00130631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A686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填报时间：</w:t>
            </w:r>
            <w:r w:rsidRPr="00130631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</w:t>
            </w:r>
            <w:r w:rsidRPr="00AA6867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130631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AA6867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130631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AA686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AA6867" w:rsidRPr="008F29CA" w:rsidTr="002E0BCC">
        <w:trPr>
          <w:trHeight w:val="345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A :校园及周边环境风险</w:t>
            </w:r>
          </w:p>
        </w:tc>
      </w:tr>
      <w:tr w:rsidR="00AA6867" w:rsidRPr="008F29CA" w:rsidTr="00840DBA">
        <w:trPr>
          <w:trHeight w:val="12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风险因子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ind w:leftChars="-67" w:left="-141" w:rightChars="-78" w:right="-164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因子评分选项描述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A6867" w:rsidRPr="008F29CA" w:rsidTr="00840DBA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A01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校门口是否有治安隐患、乱停车、乱设摊、乱堆物等现象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偶尔有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经常有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A02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上学、放学时段校门口是否有警察、协管员、志愿者维护秩序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有，秩序良好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有，秩序一般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秩序混乱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A03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校园及周边是否有可能坠入校园的构筑物（如广告牌）或居民放置物等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有，不易坠落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5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有，可能坠落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A04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学校出入口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有两个出入口，有机动车专用出入口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有两个出入口，无机动车专用出入口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仅有一个出入口，无机动车出入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A05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学校的校门是否开向城镇干道或机动车流量每小时超过300辆的道路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有，校门口留有缓冲距离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56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有，校门口直通干道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A06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围墙安全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围墙坚固可靠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围墙有裂缝，可能造成危险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围墙裂缝严重或倾斜，</w:t>
            </w:r>
            <w:proofErr w:type="gramStart"/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有倾</w:t>
            </w:r>
            <w:proofErr w:type="gramEnd"/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倒可能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BCC" w:rsidRPr="002E0BCC" w:rsidTr="00840DBA">
        <w:trPr>
          <w:trHeight w:val="312"/>
        </w:trPr>
        <w:tc>
          <w:tcPr>
            <w:tcW w:w="7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CC" w:rsidRPr="002E0BCC" w:rsidRDefault="002E0BCC" w:rsidP="002E0BCC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A类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小计（共30分）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CC" w:rsidRPr="002E0BCC" w:rsidRDefault="002E0BCC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CC" w:rsidRPr="002E0BCC" w:rsidRDefault="002E0BCC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A6867" w:rsidRPr="008F29CA" w:rsidTr="002E0BCC">
        <w:trPr>
          <w:trHeight w:val="30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B ：校园安保风险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风险因子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因子评分选项描述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B01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保安配备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超规定配备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按规定配备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未按规定配备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2C4A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8F29CA" w:rsidRDefault="00E32C4A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B02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8F29CA" w:rsidRDefault="00E32C4A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持证上岗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8F29CA" w:rsidRDefault="00E32C4A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8F29CA" w:rsidRDefault="00E32C4A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保安持证上岗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8F29CA" w:rsidRDefault="00E32C4A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8F29CA" w:rsidRDefault="00E32C4A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2C4A" w:rsidRPr="00E32C4A" w:rsidTr="00840DBA">
        <w:trPr>
          <w:trHeight w:val="31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E32C4A" w:rsidRDefault="00E32C4A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E32C4A" w:rsidRDefault="00E32C4A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E32C4A" w:rsidRDefault="00E32C4A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32C4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E32C4A" w:rsidRDefault="00E32C4A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32C4A">
              <w:rPr>
                <w:rFonts w:ascii="仿宋_GB2312" w:eastAsia="仿宋_GB2312" w:hAnsi="宋体" w:cs="宋体" w:hint="eastAsia"/>
                <w:kern w:val="0"/>
                <w:sz w:val="24"/>
              </w:rPr>
              <w:t>保安未持证上岗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E32C4A" w:rsidRDefault="00E32C4A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32C4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4A" w:rsidRPr="00E32C4A" w:rsidRDefault="00E32C4A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32C4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B03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访客人员出入登记制度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健全，均纸质或电子登记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有，但执行不严格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B04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技防设施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按规定配足且定期维护有效运转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各类技防</w:t>
            </w:r>
            <w:proofErr w:type="gramEnd"/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设施配足未定期维护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技防设施存在故障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B05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安保预案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有预案，有演练，安保人员能熟练处置各类突发事件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有预案，但演练不够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无预案，无演练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0BCC" w:rsidRPr="002E0BCC" w:rsidTr="00840DBA">
        <w:trPr>
          <w:trHeight w:val="312"/>
        </w:trPr>
        <w:tc>
          <w:tcPr>
            <w:tcW w:w="7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CC" w:rsidRPr="002E0BCC" w:rsidRDefault="002E0BCC" w:rsidP="002E0BCC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B类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25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CC" w:rsidRPr="002E0BCC" w:rsidRDefault="002E0BCC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CC" w:rsidRPr="002E0BCC" w:rsidRDefault="002E0BCC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A6867" w:rsidRPr="008F29CA" w:rsidTr="00751BCE">
        <w:trPr>
          <w:trHeight w:val="33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C:校舍建筑风险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风险因子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因子评分选项描述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C01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建筑结构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钢筋混凝土结构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砖混结构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个别砖木结构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C02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建筑物开裂、渗水等缺陷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无明显缺陷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有缺陷，有防范措施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有缺陷，无防范措施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C03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在建工程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无在建工程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有在建工程，已做防护分隔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有在建工程，无防护分隔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C04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电线布设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线路暗埋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线路穿管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线路裸敷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C05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开关插座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安全型、完好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非安全型、完好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破损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C06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私自拖拉电线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C07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违规使用电器设备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C08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教室、宿舍、厕所、走廊等窗台、阳台或护栏高度  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各类护栏高度均符合要求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各类护栏高度基本达标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各类护栏高度严重不达标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A6867" w:rsidRDefault="00AA6867" w:rsidP="00AA6867"/>
    <w:tbl>
      <w:tblPr>
        <w:tblW w:w="9084" w:type="dxa"/>
        <w:tblInd w:w="96" w:type="dxa"/>
        <w:tblLook w:val="04A0"/>
      </w:tblPr>
      <w:tblGrid>
        <w:gridCol w:w="680"/>
        <w:gridCol w:w="2026"/>
        <w:gridCol w:w="708"/>
        <w:gridCol w:w="4111"/>
        <w:gridCol w:w="851"/>
        <w:gridCol w:w="708"/>
      </w:tblGrid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C09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教学楼、宿舍楼是否有两个以上的出口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两个出口，通道畅通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两个出口，但通道有障碍物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62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仅1个出口，或虽两个出口但1个出口被锁或被堵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4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C10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教室内悬挂物（灯具、风扇、镜框、空调等）</w:t>
            </w:r>
          </w:p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无悬挂物，或悬挂物安装规范安全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有悬挂物，安全性不确定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有悬挂物，存在安全隐患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C11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每个教室是否有两个出口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两个出口，且通道畅通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两个出口，但通道有障碍物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1个出口，或虽两个出口但1个上锁或堵塞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62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C12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楼梯间防踩踏Ⅰ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楼梯宽度、踏步符合要求，有防踩踏措施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楼梯宽度、踏步符合要求，无防踩踏措施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楼梯宽度、踏步不符合要求，无防踩踏措施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62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C13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楼梯间防踩踏Ⅱ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错时疏散，有专人巡查、护导，维护上下楼道秩序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错时疏散，但无专人巡查、</w:t>
            </w:r>
            <w:proofErr w:type="gramStart"/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护导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集中疏散，且无专人巡查、</w:t>
            </w:r>
            <w:proofErr w:type="gramStart"/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护导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C14                                                      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疏散通道是否有明确的疏散指示、导向图和应急照明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有符合标准的应急照明及疏散指示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应急照明及疏散指示部分破损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应急照明及疏散指示缺损严重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C15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教室、走廊、厕所等地面防滑</w:t>
            </w:r>
            <w:r w:rsidRPr="008F29CA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防滑材质，防滑效果较好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普通材质，防滑效果一般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光滑材质，易滑倒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C16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楼梯间、走廊内是否有影响疏散的凸出物或堆放的杂物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C17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防火门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材质及开启方向均符合要求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材质或开启方向部分有缺陷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材质及开启方向均不符合要求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A6867" w:rsidRDefault="00AA6867" w:rsidP="00AA6867"/>
    <w:tbl>
      <w:tblPr>
        <w:tblW w:w="9084" w:type="dxa"/>
        <w:tblInd w:w="96" w:type="dxa"/>
        <w:tblLook w:val="04A0"/>
      </w:tblPr>
      <w:tblGrid>
        <w:gridCol w:w="680"/>
        <w:gridCol w:w="2026"/>
        <w:gridCol w:w="708"/>
        <w:gridCol w:w="4111"/>
        <w:gridCol w:w="851"/>
        <w:gridCol w:w="708"/>
      </w:tblGrid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C18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落地玻璃门、窗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有，但标识清晰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有，标识不清晰或无标识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C19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饮用水安全Ⅰ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饮用水水质管理符合要求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饮用水水质管理不符合要求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C20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饮用水安全Ⅱ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未发生烫伤或滑倒事件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发生多起烫或滑倒伤事件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C21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建筑防雷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有避雷设施，按时年检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有避雷设施，未按时年检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无避雷设施或避雷设施存在严重缺陷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C22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电梯安全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按时年检，电梯无明显隐患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按时年检，电梯仍存在隐患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未按时进行年检或存在严重隐患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62F8" w:rsidRPr="002E0BCC" w:rsidTr="00840DBA">
        <w:trPr>
          <w:trHeight w:val="312"/>
        </w:trPr>
        <w:tc>
          <w:tcPr>
            <w:tcW w:w="7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F8" w:rsidRPr="002E0BCC" w:rsidRDefault="00E062F8" w:rsidP="00E062F8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C类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110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F8" w:rsidRPr="002E0BCC" w:rsidRDefault="00E062F8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F8" w:rsidRPr="002E0BCC" w:rsidRDefault="00E062F8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A6867" w:rsidRPr="008F29CA" w:rsidTr="00E062F8">
        <w:trPr>
          <w:trHeight w:val="330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D: 化学实验室风险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风险因子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因子评分选项描述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D01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所有化学物品是否均贴上标签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是，标签清楚、规范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是，但标签不清楚、不规范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部分无标签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D02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化学实验室危险品使用是否有记录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是，记录及时、规范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是，记录不及时，不规范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无记录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D03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双人双锁和危险品领用登记制度，定期安全检查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有制度，有记录，有检查，严格执行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有制度，有记录，无检查，执行一般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无制度，管理混乱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D04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化学品回收制度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有制度，严格执行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有制度，执行不严格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无制度，管理混乱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46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D05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易燃易爆、剧毒和放射性物品是否单独规范存放在专用的安全柜中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否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D06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化学实验室是否有通风设施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，通风条件尚可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D07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化学实验室管理员是否具备相关资质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106B" w:rsidRPr="002E0BCC" w:rsidTr="00840DBA">
        <w:trPr>
          <w:trHeight w:val="312"/>
        </w:trPr>
        <w:tc>
          <w:tcPr>
            <w:tcW w:w="7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6B" w:rsidRPr="002E0BCC" w:rsidRDefault="009F106B" w:rsidP="009F106B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D类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35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6B" w:rsidRPr="002E0BCC" w:rsidRDefault="009F106B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6B" w:rsidRPr="002E0BCC" w:rsidRDefault="009F106B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AA6867" w:rsidRDefault="00AA6867" w:rsidP="00AA6867"/>
    <w:tbl>
      <w:tblPr>
        <w:tblW w:w="9084" w:type="dxa"/>
        <w:tblInd w:w="96" w:type="dxa"/>
        <w:tblLook w:val="04A0"/>
      </w:tblPr>
      <w:tblGrid>
        <w:gridCol w:w="680"/>
        <w:gridCol w:w="2026"/>
        <w:gridCol w:w="708"/>
        <w:gridCol w:w="4111"/>
        <w:gridCol w:w="851"/>
        <w:gridCol w:w="708"/>
      </w:tblGrid>
      <w:tr w:rsidR="00AA6867" w:rsidRPr="008F29CA" w:rsidTr="009F106B">
        <w:trPr>
          <w:trHeight w:val="420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E: 体育场</w:t>
            </w:r>
            <w:proofErr w:type="gramStart"/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所风险</w:t>
            </w:r>
            <w:proofErr w:type="gramEnd"/>
          </w:p>
        </w:tc>
      </w:tr>
      <w:tr w:rsidR="00AA6867" w:rsidRPr="008F29CA" w:rsidTr="00840DB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风险因子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因子评分选项描述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A6867" w:rsidRPr="008F29CA" w:rsidTr="00840DBA">
        <w:trPr>
          <w:trHeight w:val="4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E01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操场、跑道平整程度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场地平整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50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平整度不够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45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场地严重不平整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E02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体育器材的完好程度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完好，无松动、裂缝、尖角、缺损等危险因素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个别器材存在松动、裂缝、尖角、缺损等危险因素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器材老旧松动、裂缝、尖角、缺损等危险因素普遍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106B" w:rsidRPr="002E0BCC" w:rsidTr="00840DBA">
        <w:trPr>
          <w:trHeight w:val="312"/>
        </w:trPr>
        <w:tc>
          <w:tcPr>
            <w:tcW w:w="7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6B" w:rsidRPr="002E0BCC" w:rsidRDefault="009F106B" w:rsidP="009F106B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E类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10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6B" w:rsidRPr="002E0BCC" w:rsidRDefault="009F106B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6B" w:rsidRPr="002E0BCC" w:rsidRDefault="009F106B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A6867" w:rsidRPr="008F29CA" w:rsidTr="009F106B">
        <w:trPr>
          <w:trHeight w:val="472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6867" w:rsidRPr="008F29CA" w:rsidRDefault="00790AE7" w:rsidP="009F10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F</w:t>
            </w:r>
            <w:r w:rsidR="00AA6867"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: 食堂风险</w:t>
            </w:r>
          </w:p>
        </w:tc>
      </w:tr>
      <w:tr w:rsidR="00AA6867" w:rsidRPr="008F29CA" w:rsidTr="00840DBA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风险因子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因子评分选项描述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A6867" w:rsidRPr="008F29CA" w:rsidTr="00840DBA">
        <w:trPr>
          <w:trHeight w:val="48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F01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学校食堂有无《食品经营许可证》或《餐饮服务许可证》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88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867" w:rsidRPr="008F29CA" w:rsidTr="00840DBA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F02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从业人员健康管理制度和健康档案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有制度、档案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867" w:rsidRPr="008F29CA" w:rsidTr="00840DBA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有制度，档案不全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867" w:rsidRPr="008F29CA" w:rsidTr="00840DBA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无制度或无档案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F03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食堂晨检制度及记录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有制度，记录完整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有制度，记录不完整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无记录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840DBA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F04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工作期间是否穿戴洁净工作衣帽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9F106B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9F106B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F05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有无防尘、防鼠、防盗、防蝇措施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配齐，有效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9F106B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少1-2项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9F106B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少两项以上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A6867" w:rsidRDefault="00AA6867" w:rsidP="00AA6867"/>
    <w:p w:rsidR="009F106B" w:rsidRDefault="009F106B" w:rsidP="00AA6867"/>
    <w:tbl>
      <w:tblPr>
        <w:tblW w:w="9084" w:type="dxa"/>
        <w:tblInd w:w="96" w:type="dxa"/>
        <w:tblLook w:val="04A0"/>
      </w:tblPr>
      <w:tblGrid>
        <w:gridCol w:w="680"/>
        <w:gridCol w:w="2027"/>
        <w:gridCol w:w="708"/>
        <w:gridCol w:w="38"/>
        <w:gridCol w:w="4072"/>
        <w:gridCol w:w="816"/>
        <w:gridCol w:w="35"/>
        <w:gridCol w:w="708"/>
      </w:tblGrid>
      <w:tr w:rsidR="00AA6867" w:rsidRPr="008F29CA" w:rsidTr="001E05C2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F06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盛放食物的容器的清洁程度是否良好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F07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生食品、半成品和熟食品是否分柜存放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62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F08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食物有无48小时留样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每类菜品、食品单独留存250克以上（包括周五），且独立冷藏存放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仅部分菜品、食品留存100克以上，或混留或不能存放在独立冷藏存放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无48小时留样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F09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冷冻设备是否完好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F10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是否配足照明、通风、排烟、排污等设施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是（少一样可扣一分）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均无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F11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食品进货单、物品进出是否有记录、可追溯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是（少一样可扣一分）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F12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排烟管道清洗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每年清洗2次以上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每年清洗1次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6867" w:rsidRPr="008F29CA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从不清洗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E05C2" w:rsidRPr="002E0BCC" w:rsidTr="00840DBA">
        <w:trPr>
          <w:trHeight w:val="312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C2" w:rsidRPr="002E0BCC" w:rsidRDefault="001E05C2" w:rsidP="001E05C2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F类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60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C2" w:rsidRPr="002E0BCC" w:rsidRDefault="001E05C2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C2" w:rsidRPr="002E0BCC" w:rsidRDefault="001E05C2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A6867" w:rsidRPr="00283841" w:rsidTr="00701F4E">
        <w:trPr>
          <w:trHeight w:val="420"/>
        </w:trPr>
        <w:tc>
          <w:tcPr>
            <w:tcW w:w="9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G ：就餐场所风险</w:t>
            </w:r>
          </w:p>
        </w:tc>
      </w:tr>
      <w:tr w:rsidR="00AA6867" w:rsidRPr="00283841" w:rsidTr="001E05C2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风险因子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因子评分选项描述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自评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A6867" w:rsidRPr="00283841" w:rsidTr="001E05C2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G01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餐厅桌椅完好程度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全部完好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1E05C2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基本完好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破损严重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1E05C2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G02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餐厅的通道是否畅通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1E05C2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G03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餐厅内悬挂物（灯具、风扇、镜框、空调等）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悬挂规范，坚固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个别</w:t>
            </w:r>
            <w:proofErr w:type="gramStart"/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有倾</w:t>
            </w:r>
            <w:proofErr w:type="gramEnd"/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1E05C2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个别坠落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1E05C2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G04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餐厅桌椅、地面是否清洁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701F4E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01F4E" w:rsidRPr="002E0BCC" w:rsidTr="00840DBA">
        <w:trPr>
          <w:trHeight w:val="312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4E" w:rsidRPr="002E0BCC" w:rsidRDefault="00701F4E" w:rsidP="00701F4E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G类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20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4E" w:rsidRPr="002E0BCC" w:rsidRDefault="00701F4E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4E" w:rsidRPr="002E0BCC" w:rsidRDefault="00701F4E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AA6867" w:rsidRDefault="00AA6867" w:rsidP="00AA6867"/>
    <w:p w:rsidR="00AA6867" w:rsidRDefault="00AA6867" w:rsidP="00AA6867"/>
    <w:p w:rsidR="00AA6867" w:rsidRDefault="00AA6867" w:rsidP="00AA6867"/>
    <w:tbl>
      <w:tblPr>
        <w:tblW w:w="9082" w:type="dxa"/>
        <w:tblInd w:w="96" w:type="dxa"/>
        <w:tblLook w:val="04A0"/>
      </w:tblPr>
      <w:tblGrid>
        <w:gridCol w:w="679"/>
        <w:gridCol w:w="2027"/>
        <w:gridCol w:w="746"/>
        <w:gridCol w:w="4073"/>
        <w:gridCol w:w="849"/>
        <w:gridCol w:w="708"/>
      </w:tblGrid>
      <w:tr w:rsidR="00AA6867" w:rsidRPr="00283841" w:rsidTr="00D95C06">
        <w:trPr>
          <w:trHeight w:val="420"/>
        </w:trPr>
        <w:tc>
          <w:tcPr>
            <w:tcW w:w="9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H：宿舍风险</w:t>
            </w:r>
            <w:r w:rsidR="00D95C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（无宿舍学校不填）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风险因子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因子评分选项描述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A6867" w:rsidRPr="00283841" w:rsidTr="00840DBA">
        <w:trPr>
          <w:trHeight w:val="40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H01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宿舍内床、桌椅等是否有裂缝、松动、尖角、床铺靠窗摆放等危险因素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4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有，情况不严重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70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有，情况严重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H02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宿舍内双层床上铺的护栏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完好，高度20cm以上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完好，高度15cm以上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没有，或15cm以下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H03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宿舍窗户玻璃是否有破损、松动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H04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宿舍楼梯、阳台（临空）、外廊护栏高度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1.2m以上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1.1米以上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1.1m以下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H05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宿舍内是否有使用大功率电器的情况 (如热得快、电热毯等 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25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H06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宿舍楼是否有两个以上的出口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两个出口，且通道畅通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两个出口，但通道有障碍物、门槛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62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1个出口，或虽两个出口但上锁或阻碍严重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4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H07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疏散通道是否有明确的疏散指示和应急照明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均有，且有效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均有，个别无效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仅有一个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均无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4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H08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宿舍楼安全疏散门开启方向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向外开启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向内开启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H09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落地玻璃门、窗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有，标识清晰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有，标识不清晰或无标识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H10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是否配备专门人员负责管理学生宿舍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4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H11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是否落实夜间值班、巡查制度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840DBA">
        <w:trPr>
          <w:trHeight w:val="31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A6867" w:rsidRDefault="00AA6867" w:rsidP="00AA6867"/>
    <w:p w:rsidR="00AA6867" w:rsidRDefault="00AA6867" w:rsidP="00AA6867"/>
    <w:tbl>
      <w:tblPr>
        <w:tblW w:w="9084" w:type="dxa"/>
        <w:tblInd w:w="96" w:type="dxa"/>
        <w:tblLook w:val="04A0"/>
      </w:tblPr>
      <w:tblGrid>
        <w:gridCol w:w="680"/>
        <w:gridCol w:w="2027"/>
        <w:gridCol w:w="708"/>
        <w:gridCol w:w="38"/>
        <w:gridCol w:w="4072"/>
        <w:gridCol w:w="851"/>
        <w:gridCol w:w="708"/>
      </w:tblGrid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H12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是否对寄宿学生实行晚点名和定时查铺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H13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宿舍出入口是否有监控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606FC" w:rsidRPr="002E0BCC" w:rsidTr="00F606FC">
        <w:trPr>
          <w:trHeight w:val="312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FC" w:rsidRPr="002E0BCC" w:rsidRDefault="00F606FC" w:rsidP="00F606FC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H类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65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FC" w:rsidRPr="002E0BCC" w:rsidRDefault="00F606FC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FC" w:rsidRPr="002E0BCC" w:rsidRDefault="00F606FC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A6867" w:rsidRPr="00283841" w:rsidTr="00F606FC">
        <w:trPr>
          <w:trHeight w:val="312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I: 消防风险</w:t>
            </w:r>
          </w:p>
        </w:tc>
      </w:tr>
      <w:tr w:rsidR="00AA6867" w:rsidRPr="00283841" w:rsidTr="00F856C1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风险因子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因子评分选项描述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I01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消防安全责任制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学校法人代表消防安全责任制；全体教职工消防安全责任书；消防安全奖惩制度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上述缺一项扣一分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消防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火灾隐患排查台帐记录；消防设施设备检测记录；消防宣传培训、演练记录；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60646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上述缺一项扣一分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防火安全检查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学校每月开展一次防火自查；消防安全重点部位每日防火巡查；自查巡查记录完整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60646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上述缺一项扣一分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最近的政府消防队距校园的距离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3km以内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5km以内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10km以内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10km以上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I05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校园内消防通道是否通畅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不通畅，有停车等阻挡物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手提式灭火器配置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数量、类型、位置、压力均符合要求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1-2项不符合要求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2项以上不符合要求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灭火器是否在有效期内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I08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消火栓能否正常使用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有无消防器材检查制度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有检查、记录完整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有检查、记录不完整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无检查、无记录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是否进行消防逃生演练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是，每学期进行2次以上演练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是，每学期1次消防演练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否，无消防演练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I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消防泵房是否运转正常，消防泵是否放置自动档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I12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是否使用液化气瓶作为燃料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有，钢瓶合格，贮存规范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有，钢瓶合格，贮存条件较差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A6F6F" w:rsidRPr="002E0BCC" w:rsidTr="00840DBA">
        <w:trPr>
          <w:trHeight w:val="312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6F" w:rsidRPr="002E0BCC" w:rsidRDefault="00FA6F6F" w:rsidP="00FA6F6F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I类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60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6F" w:rsidRPr="002E0BCC" w:rsidRDefault="00FA6F6F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6F" w:rsidRPr="002E0BCC" w:rsidRDefault="00FA6F6F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A6867" w:rsidRPr="00283841" w:rsidTr="00FA6F6F">
        <w:trPr>
          <w:trHeight w:val="24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J: 车辆管理风险</w:t>
            </w:r>
            <w:r w:rsidR="00F856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（无校车学校J01、J02、J03不填）</w:t>
            </w:r>
          </w:p>
        </w:tc>
      </w:tr>
      <w:tr w:rsidR="00AA6867" w:rsidRPr="00283841" w:rsidTr="00F856C1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风险因子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因子评分选项描述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J01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校车是否在年检有效期内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J02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校车司机是否有相关资质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是否有随车管理人员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J04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学校是否有教工机动车、非机动车管理办法和责任签约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5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有管理，未签约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4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J05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学校是否有教工机动车、非机动车专用停车处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有教工机动车、非机动车专用停车处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62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仅有教工机动车专用停车处或非机动车专用停车处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J06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机动车、非机动车是否按规定停放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J07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教工机动车进出是否与学生错时、分门和限速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J08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D029F4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校内是否有交通安全提示、警示标志，如反光镜等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D029F4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D029F4" w:rsidRDefault="00AA6867" w:rsidP="00840DB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有，设置合理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有，设置有瑕疵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2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J09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D029F4" w:rsidRDefault="00AA6867" w:rsidP="00840DBA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校内是否有电动车专门充电区域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D029F4" w:rsidRDefault="00AA6867" w:rsidP="00840D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D029F4" w:rsidRDefault="00AA6867" w:rsidP="00840DBA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</w:t>
            </w:r>
            <w:proofErr w:type="gramStart"/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且规范</w:t>
            </w:r>
            <w:proofErr w:type="gramEnd"/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或严禁校内充电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6867" w:rsidRPr="00283841" w:rsidTr="00F856C1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Default="00AA6867" w:rsidP="00840D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有但充电不规范，存在隐患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6867" w:rsidRPr="00283841" w:rsidTr="0093469A">
        <w:trPr>
          <w:trHeight w:val="35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02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无，充电不规范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6867" w:rsidRPr="00283841" w:rsidTr="0093469A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J10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非机动车进校后是否推行？  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93469A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3469A" w:rsidRPr="002E0BCC" w:rsidTr="0093469A">
        <w:trPr>
          <w:trHeight w:val="312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A" w:rsidRPr="002E0BCC" w:rsidRDefault="0093469A" w:rsidP="00840DBA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J类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48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A" w:rsidRPr="002E0BCC" w:rsidRDefault="0093469A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9A" w:rsidRPr="002E0BCC" w:rsidRDefault="0093469A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A6867" w:rsidRPr="00283841" w:rsidTr="0093469A">
        <w:trPr>
          <w:trHeight w:val="42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K：安全管理风险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风险因子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因子评分选项描述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自评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A6867" w:rsidRPr="00283841" w:rsidTr="00F856C1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K01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《上海市学校安全防范管理手册》制定和执行情况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建立手册，严格执行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手册建立</w:t>
            </w: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缺陷或执行较差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93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K02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特异体质或心理异常学生管理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建立学生体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质、心理健康档案，对特异体质或者心理异常学生，应当给予适当关注</w:t>
            </w: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及相应的处置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未建立学生健康档案，或对特异体质、心理学生未作相应关注和照顾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8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K03 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学校内、</w:t>
            </w:r>
            <w:proofErr w:type="gramStart"/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外集体</w:t>
            </w:r>
            <w:proofErr w:type="gramEnd"/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活动安全管理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有风险预案、安排专门人员（安全巡查、医护等）、有安全教育（提示）、与有资质旅行社签约、有活动记录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以上1-2项未落实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以上3项以未落实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62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K04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卫生保健室条件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有卫生保健室</w:t>
            </w:r>
            <w:proofErr w:type="gramStart"/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且专业</w:t>
            </w:r>
            <w:proofErr w:type="gramEnd"/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器材设备（包括外伤处理器材）齐全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有卫生保健室，但专业器材设备（包括外伤处理器材）不足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无卫生保健室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K05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卫生保健人员资质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K06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校园巡视制度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有巡视制度并落实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有巡视制度但并未执行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8F29CA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F29CA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无巡视制度及巡视老师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856C1" w:rsidRPr="002E0BCC" w:rsidTr="00840DBA">
        <w:trPr>
          <w:trHeight w:val="312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C1" w:rsidRPr="002E0BCC" w:rsidRDefault="00F856C1" w:rsidP="00F856C1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K类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小计（共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30</w:t>
            </w:r>
            <w:r w:rsidRPr="002E0BC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C1" w:rsidRPr="002E0BCC" w:rsidRDefault="00F856C1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C1" w:rsidRPr="002E0BCC" w:rsidRDefault="00F856C1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D2090E" w:rsidRPr="002E0BCC" w:rsidTr="0069663D">
        <w:trPr>
          <w:trHeight w:val="312"/>
        </w:trPr>
        <w:tc>
          <w:tcPr>
            <w:tcW w:w="7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090E" w:rsidRDefault="00D2090E" w:rsidP="00F856C1">
            <w:pPr>
              <w:widowControl/>
              <w:jc w:val="righ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自评总分（共493分）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090E" w:rsidRPr="002E0BCC" w:rsidRDefault="00D2090E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090E" w:rsidRPr="002E0BCC" w:rsidRDefault="00D2090E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A6867" w:rsidRPr="00283841" w:rsidTr="00F856C1">
        <w:trPr>
          <w:trHeight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67" w:rsidRPr="00283841" w:rsidRDefault="00AA6867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319E8" w:rsidRPr="00283841" w:rsidTr="007756AD">
        <w:trPr>
          <w:trHeight w:val="312"/>
        </w:trPr>
        <w:tc>
          <w:tcPr>
            <w:tcW w:w="8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特殊风险描述（以上未尽风险）：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319E8" w:rsidRPr="00283841" w:rsidTr="00840DBA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ind w:rightChars="-70" w:right="-147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 w:rsidR="00C319E8" w:rsidRPr="00283841" w:rsidTr="007756AD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19E8" w:rsidRPr="00283841" w:rsidTr="007756AD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319E8" w:rsidRPr="00283841" w:rsidTr="007756AD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8" w:rsidRPr="00283841" w:rsidRDefault="00C319E8" w:rsidP="00840D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838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52188" w:rsidRDefault="00A614EA" w:rsidP="00C52188">
      <w:pPr>
        <w:spacing w:line="560" w:lineRule="exact"/>
        <w:rPr>
          <w:rFonts w:ascii="仿宋" w:eastAsia="仿宋" w:hAnsi="仿宋"/>
          <w:sz w:val="30"/>
          <w:szCs w:val="30"/>
          <w:u w:val="single"/>
        </w:rPr>
      </w:pPr>
      <w:r w:rsidRPr="00A614EA">
        <w:rPr>
          <w:rFonts w:ascii="仿宋_GB2312" w:eastAsia="仿宋_GB2312" w:hAnsi="宋体" w:cs="宋体" w:hint="eastAsia"/>
          <w:color w:val="000000"/>
          <w:kern w:val="0"/>
          <w:sz w:val="24"/>
        </w:rPr>
        <w:t>校（园）长：</w:t>
      </w:r>
      <w:r w:rsidRPr="00A614EA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</w:t>
      </w:r>
      <w:r w:rsidRPr="00A614EA">
        <w:rPr>
          <w:rFonts w:ascii="仿宋_GB2312" w:eastAsia="仿宋_GB2312" w:hAnsi="宋体" w:cs="宋体" w:hint="eastAsia"/>
          <w:color w:val="000000"/>
          <w:kern w:val="0"/>
          <w:sz w:val="24"/>
        </w:rPr>
        <w:t>填表人：</w:t>
      </w:r>
      <w:r w:rsidRPr="00A614EA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 </w:t>
      </w:r>
      <w:r w:rsidRPr="00A614E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联系电话：</w:t>
      </w:r>
      <w:r w:rsidRPr="00A614EA"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      </w:t>
      </w:r>
      <w:r w:rsidRPr="00A614EA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</w:p>
    <w:p w:rsidR="00C52188" w:rsidRPr="0026319D" w:rsidRDefault="00C52188" w:rsidP="00C52188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6319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备注：中小学校园及周边风险自评表电子版请于11月</w:t>
      </w:r>
      <w:r w:rsidR="0057172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26319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日前发送至区教育局青保科邮箱：qingbaob@126.com。</w:t>
      </w:r>
    </w:p>
    <w:p w:rsidR="0026319D" w:rsidRPr="0026319D" w:rsidRDefault="0026319D" w:rsidP="00AA6867">
      <w:pPr>
        <w:rPr>
          <w:rFonts w:ascii="仿宋" w:eastAsia="仿宋" w:hAnsi="仿宋"/>
          <w:sz w:val="30"/>
          <w:szCs w:val="30"/>
          <w:u w:val="single"/>
        </w:rPr>
        <w:sectPr w:rsidR="0026319D" w:rsidRPr="0026319D" w:rsidSect="00571721">
          <w:footerReference w:type="even" r:id="rId9"/>
          <w:footerReference w:type="default" r:id="rId10"/>
          <w:pgSz w:w="11906" w:h="16838" w:code="9"/>
          <w:pgMar w:top="2098" w:right="1508" w:bottom="1713" w:left="1520" w:header="851" w:footer="1418" w:gutter="57"/>
          <w:pgNumType w:fmt="numberInDash" w:start="1"/>
          <w:cols w:space="425"/>
          <w:docGrid w:type="lines" w:linePitch="312"/>
        </w:sectPr>
      </w:pPr>
    </w:p>
    <w:p w:rsidR="00AA6867" w:rsidRDefault="00AA6867" w:rsidP="00AA6867">
      <w:pPr>
        <w:spacing w:line="560" w:lineRule="exact"/>
        <w:rPr>
          <w:rFonts w:ascii="黑体" w:eastAsia="黑体"/>
          <w:sz w:val="32"/>
        </w:rPr>
      </w:pPr>
    </w:p>
    <w:p w:rsidR="00DE220F" w:rsidRDefault="00DE220F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DE220F" w:rsidRDefault="00DE220F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DE220F" w:rsidRDefault="00DE220F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 w:rsidP="00AB3090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26319D" w:rsidRDefault="0026319D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DE220F" w:rsidRDefault="00DE220F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DE220F" w:rsidRDefault="00DE220F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C52188" w:rsidRDefault="00C52188">
      <w:pPr>
        <w:widowControl/>
        <w:spacing w:line="560" w:lineRule="exact"/>
        <w:ind w:firstLineChars="189" w:firstLine="567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DE220F" w:rsidRDefault="00DE220F" w:rsidP="00AA6867">
      <w:pPr>
        <w:widowControl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tbl>
      <w:tblPr>
        <w:tblpPr w:leftFromText="180" w:rightFromText="180" w:vertAnchor="text" w:horzAnchor="margin" w:tblpY="656"/>
        <w:tblW w:w="9037" w:type="dxa"/>
        <w:tblInd w:w="420" w:type="dxa"/>
        <w:tblBorders>
          <w:top w:val="single" w:sz="8" w:space="0" w:color="auto"/>
          <w:bottom w:val="single" w:sz="8" w:space="0" w:color="auto"/>
        </w:tblBorders>
        <w:tblLayout w:type="fixed"/>
        <w:tblLook w:val="04A0"/>
      </w:tblPr>
      <w:tblGrid>
        <w:gridCol w:w="4068"/>
        <w:gridCol w:w="4680"/>
        <w:gridCol w:w="289"/>
      </w:tblGrid>
      <w:tr w:rsidR="00DE220F">
        <w:tc>
          <w:tcPr>
            <w:tcW w:w="4068" w:type="dxa"/>
          </w:tcPr>
          <w:p w:rsidR="00DE220F" w:rsidRDefault="00571721" w:rsidP="00571721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</w:t>
            </w:r>
            <w:r w:rsidR="00256259">
              <w:rPr>
                <w:rFonts w:ascii="仿宋" w:eastAsia="仿宋" w:hAnsi="仿宋" w:hint="eastAsia"/>
                <w:sz w:val="28"/>
                <w:szCs w:val="28"/>
              </w:rPr>
              <w:t>普陀区教育局办公室</w:t>
            </w:r>
          </w:p>
        </w:tc>
        <w:tc>
          <w:tcPr>
            <w:tcW w:w="4680" w:type="dxa"/>
          </w:tcPr>
          <w:p w:rsidR="00DE220F" w:rsidRDefault="00256259" w:rsidP="00C52188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 w:rsidR="00AA6867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年10月</w:t>
            </w:r>
            <w:r w:rsidR="00C52188">
              <w:rPr>
                <w:rFonts w:ascii="仿宋" w:eastAsia="仿宋" w:hAnsi="仿宋" w:hint="eastAsia"/>
                <w:sz w:val="28"/>
                <w:szCs w:val="28"/>
              </w:rPr>
              <w:t>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:rsidR="00DE220F" w:rsidRDefault="00DE220F">
            <w:pPr>
              <w:spacing w:line="560" w:lineRule="exact"/>
              <w:ind w:rightChars="171" w:right="359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E220F" w:rsidRDefault="00DE220F">
      <w:pPr>
        <w:adjustRightInd w:val="0"/>
        <w:snapToGrid w:val="0"/>
        <w:spacing w:line="560" w:lineRule="exact"/>
        <w:ind w:right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DE220F" w:rsidSect="00571721">
      <w:footerReference w:type="even" r:id="rId11"/>
      <w:footerReference w:type="default" r:id="rId12"/>
      <w:pgSz w:w="11906" w:h="16838"/>
      <w:pgMar w:top="2098" w:right="1474" w:bottom="1588" w:left="1588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E4" w:rsidRDefault="00DD30E4" w:rsidP="00DE220F">
      <w:r>
        <w:separator/>
      </w:r>
    </w:p>
  </w:endnote>
  <w:endnote w:type="continuationSeparator" w:id="0">
    <w:p w:rsidR="00DD30E4" w:rsidRDefault="00DD30E4" w:rsidP="00DE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BA" w:rsidRPr="00571721" w:rsidRDefault="00E26B71" w:rsidP="00571721">
    <w:pPr>
      <w:pStyle w:val="a7"/>
      <w:framePr w:w="925" w:wrap="around" w:vAnchor="text" w:hAnchor="page" w:x="1484" w:y="48"/>
      <w:rPr>
        <w:rStyle w:val="ac"/>
        <w:rFonts w:ascii="仿宋" w:eastAsia="仿宋" w:hAnsi="仿宋"/>
        <w:sz w:val="28"/>
        <w:szCs w:val="28"/>
      </w:rPr>
    </w:pPr>
    <w:r w:rsidRPr="00571721">
      <w:rPr>
        <w:rStyle w:val="ac"/>
        <w:rFonts w:ascii="仿宋" w:eastAsia="仿宋" w:hAnsi="仿宋"/>
        <w:sz w:val="28"/>
        <w:szCs w:val="28"/>
      </w:rPr>
      <w:fldChar w:fldCharType="begin"/>
    </w:r>
    <w:r w:rsidR="00840DBA" w:rsidRPr="00571721">
      <w:rPr>
        <w:rStyle w:val="ac"/>
        <w:rFonts w:ascii="仿宋" w:eastAsia="仿宋" w:hAnsi="仿宋"/>
        <w:sz w:val="28"/>
        <w:szCs w:val="28"/>
      </w:rPr>
      <w:instrText xml:space="preserve">PAGE  </w:instrText>
    </w:r>
    <w:r w:rsidRPr="00571721">
      <w:rPr>
        <w:rStyle w:val="ac"/>
        <w:rFonts w:ascii="仿宋" w:eastAsia="仿宋" w:hAnsi="仿宋"/>
        <w:sz w:val="28"/>
        <w:szCs w:val="28"/>
      </w:rPr>
      <w:fldChar w:fldCharType="separate"/>
    </w:r>
    <w:r w:rsidR="00B82C40">
      <w:rPr>
        <w:rStyle w:val="ac"/>
        <w:rFonts w:ascii="仿宋" w:eastAsia="仿宋" w:hAnsi="仿宋"/>
        <w:noProof/>
        <w:sz w:val="28"/>
        <w:szCs w:val="28"/>
      </w:rPr>
      <w:t>- 10 -</w:t>
    </w:r>
    <w:r w:rsidRPr="00571721">
      <w:rPr>
        <w:rStyle w:val="ac"/>
        <w:rFonts w:ascii="仿宋" w:eastAsia="仿宋" w:hAnsi="仿宋"/>
        <w:sz w:val="28"/>
        <w:szCs w:val="28"/>
      </w:rPr>
      <w:fldChar w:fldCharType="end"/>
    </w:r>
  </w:p>
  <w:p w:rsidR="00840DBA" w:rsidRDefault="00840DBA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BA" w:rsidRDefault="00840DBA">
    <w:pPr>
      <w:pStyle w:val="a7"/>
      <w:framePr w:wrap="around" w:vAnchor="text" w:hAnchor="margin" w:xAlign="outside" w:y="1"/>
      <w:rPr>
        <w:rStyle w:val="ac"/>
        <w:rFonts w:ascii="宋体" w:hAnsi="宋体"/>
        <w:sz w:val="28"/>
      </w:rPr>
    </w:pPr>
    <w:r>
      <w:rPr>
        <w:rStyle w:val="ac"/>
        <w:rFonts w:ascii="宋体" w:hAnsi="宋体" w:hint="eastAsia"/>
        <w:sz w:val="28"/>
      </w:rPr>
      <w:t xml:space="preserve"> </w:t>
    </w:r>
    <w:r w:rsidRPr="00571721">
      <w:rPr>
        <w:rStyle w:val="ac"/>
        <w:rFonts w:ascii="仿宋" w:eastAsia="仿宋" w:hAnsi="仿宋" w:hint="eastAsia"/>
        <w:sz w:val="28"/>
      </w:rPr>
      <w:t xml:space="preserve"> </w:t>
    </w:r>
    <w:r w:rsidR="00E26B71" w:rsidRPr="00571721">
      <w:rPr>
        <w:rStyle w:val="ac"/>
        <w:rFonts w:ascii="仿宋" w:eastAsia="仿宋" w:hAnsi="仿宋"/>
        <w:sz w:val="28"/>
      </w:rPr>
      <w:fldChar w:fldCharType="begin"/>
    </w:r>
    <w:r w:rsidRPr="00571721">
      <w:rPr>
        <w:rStyle w:val="ac"/>
        <w:rFonts w:ascii="仿宋" w:eastAsia="仿宋" w:hAnsi="仿宋"/>
        <w:sz w:val="28"/>
      </w:rPr>
      <w:instrText xml:space="preserve">PAGE  </w:instrText>
    </w:r>
    <w:r w:rsidR="00E26B71" w:rsidRPr="00571721">
      <w:rPr>
        <w:rStyle w:val="ac"/>
        <w:rFonts w:ascii="仿宋" w:eastAsia="仿宋" w:hAnsi="仿宋"/>
        <w:sz w:val="28"/>
      </w:rPr>
      <w:fldChar w:fldCharType="separate"/>
    </w:r>
    <w:r w:rsidR="00B82C40">
      <w:rPr>
        <w:rStyle w:val="ac"/>
        <w:rFonts w:ascii="仿宋" w:eastAsia="仿宋" w:hAnsi="仿宋"/>
        <w:noProof/>
        <w:sz w:val="28"/>
      </w:rPr>
      <w:t>- 9 -</w:t>
    </w:r>
    <w:r w:rsidR="00E26B71" w:rsidRPr="00571721">
      <w:rPr>
        <w:rStyle w:val="ac"/>
        <w:rFonts w:ascii="仿宋" w:eastAsia="仿宋" w:hAnsi="仿宋"/>
        <w:sz w:val="28"/>
      </w:rPr>
      <w:fldChar w:fldCharType="end"/>
    </w:r>
    <w:r w:rsidRPr="00571721">
      <w:rPr>
        <w:rStyle w:val="ac"/>
        <w:rFonts w:ascii="仿宋" w:eastAsia="仿宋" w:hAnsi="仿宋" w:hint="eastAsia"/>
        <w:sz w:val="28"/>
      </w:rPr>
      <w:t xml:space="preserve"> </w:t>
    </w:r>
    <w:r>
      <w:rPr>
        <w:rStyle w:val="ac"/>
        <w:rFonts w:ascii="宋体" w:hAnsi="宋体" w:hint="eastAsia"/>
        <w:sz w:val="28"/>
      </w:rPr>
      <w:t xml:space="preserve">  </w:t>
    </w:r>
  </w:p>
  <w:p w:rsidR="00840DBA" w:rsidRDefault="00840DBA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BA" w:rsidRDefault="00E26B71" w:rsidP="00571721">
    <w:pPr>
      <w:pStyle w:val="a7"/>
      <w:framePr w:wrap="around" w:vAnchor="text" w:hAnchor="page" w:x="1634" w:y="-249"/>
      <w:rPr>
        <w:rStyle w:val="ac"/>
        <w:rFonts w:ascii="宋体" w:hAnsi="宋体"/>
        <w:sz w:val="24"/>
        <w:szCs w:val="24"/>
      </w:rPr>
    </w:pPr>
    <w:r>
      <w:rPr>
        <w:rStyle w:val="ac"/>
        <w:rFonts w:ascii="宋体" w:hAnsi="宋体"/>
        <w:sz w:val="24"/>
        <w:szCs w:val="24"/>
      </w:rPr>
      <w:fldChar w:fldCharType="begin"/>
    </w:r>
    <w:r w:rsidR="00840DBA">
      <w:rPr>
        <w:rStyle w:val="ac"/>
        <w:rFonts w:ascii="宋体" w:hAnsi="宋体"/>
        <w:sz w:val="24"/>
        <w:szCs w:val="24"/>
      </w:rPr>
      <w:instrText xml:space="preserve">PAGE  </w:instrText>
    </w:r>
    <w:r>
      <w:rPr>
        <w:rStyle w:val="ac"/>
        <w:rFonts w:ascii="宋体" w:hAnsi="宋体"/>
        <w:sz w:val="24"/>
        <w:szCs w:val="24"/>
      </w:rPr>
      <w:fldChar w:fldCharType="separate"/>
    </w:r>
    <w:r w:rsidR="00B82C40">
      <w:rPr>
        <w:rStyle w:val="ac"/>
        <w:rFonts w:ascii="宋体" w:hAnsi="宋体"/>
        <w:noProof/>
        <w:sz w:val="24"/>
        <w:szCs w:val="24"/>
      </w:rPr>
      <w:t>- 12 -</w:t>
    </w:r>
    <w:r>
      <w:rPr>
        <w:rStyle w:val="ac"/>
        <w:rFonts w:ascii="宋体" w:hAnsi="宋体"/>
        <w:sz w:val="24"/>
        <w:szCs w:val="24"/>
      </w:rPr>
      <w:fldChar w:fldCharType="end"/>
    </w:r>
  </w:p>
  <w:p w:rsidR="00840DBA" w:rsidRDefault="00840DBA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BA" w:rsidRDefault="00E26B71">
    <w:pPr>
      <w:pStyle w:val="a7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840DBA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B82C40" w:rsidRPr="00B82C40">
      <w:rPr>
        <w:rFonts w:ascii="宋体" w:hAnsi="宋体"/>
        <w:noProof/>
        <w:sz w:val="24"/>
        <w:szCs w:val="24"/>
        <w:lang w:val="zh-CN"/>
      </w:rPr>
      <w:t>-</w:t>
    </w:r>
    <w:r w:rsidR="00B82C40">
      <w:rPr>
        <w:rFonts w:ascii="宋体" w:hAnsi="宋体"/>
        <w:noProof/>
        <w:sz w:val="24"/>
        <w:szCs w:val="24"/>
      </w:rPr>
      <w:t xml:space="preserve"> 11 -</w:t>
    </w:r>
    <w:r>
      <w:rPr>
        <w:rFonts w:ascii="宋体" w:hAnsi="宋体"/>
        <w:sz w:val="24"/>
        <w:szCs w:val="24"/>
      </w:rPr>
      <w:fldChar w:fldCharType="end"/>
    </w:r>
  </w:p>
  <w:p w:rsidR="00840DBA" w:rsidRDefault="00840DBA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E4" w:rsidRDefault="00DD30E4" w:rsidP="00DE220F">
      <w:r>
        <w:separator/>
      </w:r>
    </w:p>
  </w:footnote>
  <w:footnote w:type="continuationSeparator" w:id="0">
    <w:p w:rsidR="00DD30E4" w:rsidRDefault="00DD30E4" w:rsidP="00DE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32BE"/>
    <w:multiLevelType w:val="hybridMultilevel"/>
    <w:tmpl w:val="B41050C8"/>
    <w:lvl w:ilvl="0" w:tplc="203E6B6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2B0"/>
    <w:rsid w:val="000012E5"/>
    <w:rsid w:val="0000209C"/>
    <w:rsid w:val="0000457A"/>
    <w:rsid w:val="000050AA"/>
    <w:rsid w:val="00005AC1"/>
    <w:rsid w:val="000070BE"/>
    <w:rsid w:val="0001360B"/>
    <w:rsid w:val="0001582B"/>
    <w:rsid w:val="00022CB7"/>
    <w:rsid w:val="00027644"/>
    <w:rsid w:val="000278FF"/>
    <w:rsid w:val="00027C38"/>
    <w:rsid w:val="00030418"/>
    <w:rsid w:val="000319D8"/>
    <w:rsid w:val="00033516"/>
    <w:rsid w:val="00034B3B"/>
    <w:rsid w:val="00037ED9"/>
    <w:rsid w:val="00040E09"/>
    <w:rsid w:val="0004442A"/>
    <w:rsid w:val="0005582A"/>
    <w:rsid w:val="00057CF1"/>
    <w:rsid w:val="00063653"/>
    <w:rsid w:val="0006728F"/>
    <w:rsid w:val="00074A6B"/>
    <w:rsid w:val="00074F57"/>
    <w:rsid w:val="00083C5C"/>
    <w:rsid w:val="00084F2E"/>
    <w:rsid w:val="000A1D95"/>
    <w:rsid w:val="000A6E02"/>
    <w:rsid w:val="000B4750"/>
    <w:rsid w:val="000C1920"/>
    <w:rsid w:val="000C5E34"/>
    <w:rsid w:val="000C7D8C"/>
    <w:rsid w:val="000D19D2"/>
    <w:rsid w:val="000D1ADE"/>
    <w:rsid w:val="000E6873"/>
    <w:rsid w:val="0010028C"/>
    <w:rsid w:val="00101D44"/>
    <w:rsid w:val="00105BF2"/>
    <w:rsid w:val="00105D1E"/>
    <w:rsid w:val="00106E4F"/>
    <w:rsid w:val="00121D52"/>
    <w:rsid w:val="001230C9"/>
    <w:rsid w:val="00123BA3"/>
    <w:rsid w:val="00126BD5"/>
    <w:rsid w:val="001276DE"/>
    <w:rsid w:val="00130631"/>
    <w:rsid w:val="00132E83"/>
    <w:rsid w:val="00146769"/>
    <w:rsid w:val="00154345"/>
    <w:rsid w:val="0016121B"/>
    <w:rsid w:val="001615D1"/>
    <w:rsid w:val="00171E78"/>
    <w:rsid w:val="00180F1D"/>
    <w:rsid w:val="0018107B"/>
    <w:rsid w:val="001860DD"/>
    <w:rsid w:val="00186CA2"/>
    <w:rsid w:val="00192970"/>
    <w:rsid w:val="001B1AD5"/>
    <w:rsid w:val="001B3AFD"/>
    <w:rsid w:val="001B7809"/>
    <w:rsid w:val="001C75E0"/>
    <w:rsid w:val="001D236A"/>
    <w:rsid w:val="001E05C2"/>
    <w:rsid w:val="001E0F5F"/>
    <w:rsid w:val="001F1F87"/>
    <w:rsid w:val="00202BC0"/>
    <w:rsid w:val="002048F9"/>
    <w:rsid w:val="0020702D"/>
    <w:rsid w:val="00210656"/>
    <w:rsid w:val="0021318B"/>
    <w:rsid w:val="00215BF2"/>
    <w:rsid w:val="0022024D"/>
    <w:rsid w:val="0022112A"/>
    <w:rsid w:val="00222880"/>
    <w:rsid w:val="00227873"/>
    <w:rsid w:val="00227C28"/>
    <w:rsid w:val="00227DFD"/>
    <w:rsid w:val="002313D0"/>
    <w:rsid w:val="0023342F"/>
    <w:rsid w:val="00233F36"/>
    <w:rsid w:val="00235E75"/>
    <w:rsid w:val="0023702F"/>
    <w:rsid w:val="002434B3"/>
    <w:rsid w:val="00251579"/>
    <w:rsid w:val="00256259"/>
    <w:rsid w:val="0026319D"/>
    <w:rsid w:val="002649A4"/>
    <w:rsid w:val="002710C9"/>
    <w:rsid w:val="002711E8"/>
    <w:rsid w:val="00272A13"/>
    <w:rsid w:val="0028141A"/>
    <w:rsid w:val="00284ACC"/>
    <w:rsid w:val="002863C1"/>
    <w:rsid w:val="00290E8E"/>
    <w:rsid w:val="00291CE5"/>
    <w:rsid w:val="00295F2D"/>
    <w:rsid w:val="00296FDB"/>
    <w:rsid w:val="002A4270"/>
    <w:rsid w:val="002A590E"/>
    <w:rsid w:val="002B41B5"/>
    <w:rsid w:val="002B7CF8"/>
    <w:rsid w:val="002C0ACA"/>
    <w:rsid w:val="002C26EF"/>
    <w:rsid w:val="002C2705"/>
    <w:rsid w:val="002D386E"/>
    <w:rsid w:val="002D415A"/>
    <w:rsid w:val="002D50B9"/>
    <w:rsid w:val="002D5721"/>
    <w:rsid w:val="002D768A"/>
    <w:rsid w:val="002E0658"/>
    <w:rsid w:val="002E0BCC"/>
    <w:rsid w:val="002E6F5A"/>
    <w:rsid w:val="002F09A6"/>
    <w:rsid w:val="002F0BA9"/>
    <w:rsid w:val="002F1829"/>
    <w:rsid w:val="002F24CA"/>
    <w:rsid w:val="002F2D11"/>
    <w:rsid w:val="002F3A18"/>
    <w:rsid w:val="002F6B4F"/>
    <w:rsid w:val="00307CDD"/>
    <w:rsid w:val="00312F8F"/>
    <w:rsid w:val="00314879"/>
    <w:rsid w:val="00330E1D"/>
    <w:rsid w:val="003312D1"/>
    <w:rsid w:val="0033750B"/>
    <w:rsid w:val="00340947"/>
    <w:rsid w:val="003410E1"/>
    <w:rsid w:val="00342FD8"/>
    <w:rsid w:val="003449EC"/>
    <w:rsid w:val="00344FF9"/>
    <w:rsid w:val="00347E02"/>
    <w:rsid w:val="00352D9D"/>
    <w:rsid w:val="00355F52"/>
    <w:rsid w:val="00357399"/>
    <w:rsid w:val="003603F5"/>
    <w:rsid w:val="00360EBB"/>
    <w:rsid w:val="00361EBF"/>
    <w:rsid w:val="0036689E"/>
    <w:rsid w:val="00374142"/>
    <w:rsid w:val="00374C74"/>
    <w:rsid w:val="00377952"/>
    <w:rsid w:val="00377976"/>
    <w:rsid w:val="00384544"/>
    <w:rsid w:val="00393218"/>
    <w:rsid w:val="003933AC"/>
    <w:rsid w:val="00394452"/>
    <w:rsid w:val="003954C7"/>
    <w:rsid w:val="003A5195"/>
    <w:rsid w:val="003A7966"/>
    <w:rsid w:val="003B4252"/>
    <w:rsid w:val="003B4631"/>
    <w:rsid w:val="003B7C70"/>
    <w:rsid w:val="003C344E"/>
    <w:rsid w:val="003D7A0B"/>
    <w:rsid w:val="003F56E3"/>
    <w:rsid w:val="003F6C4C"/>
    <w:rsid w:val="0040075B"/>
    <w:rsid w:val="00400EDB"/>
    <w:rsid w:val="0040280B"/>
    <w:rsid w:val="004105D9"/>
    <w:rsid w:val="00411F34"/>
    <w:rsid w:val="0041607D"/>
    <w:rsid w:val="0042442D"/>
    <w:rsid w:val="00427E62"/>
    <w:rsid w:val="00430B8B"/>
    <w:rsid w:val="004358FC"/>
    <w:rsid w:val="00440926"/>
    <w:rsid w:val="00440A76"/>
    <w:rsid w:val="00461412"/>
    <w:rsid w:val="00462C85"/>
    <w:rsid w:val="00463ACB"/>
    <w:rsid w:val="00466317"/>
    <w:rsid w:val="00471C1C"/>
    <w:rsid w:val="004764D6"/>
    <w:rsid w:val="004778BF"/>
    <w:rsid w:val="004847FE"/>
    <w:rsid w:val="00486495"/>
    <w:rsid w:val="004872B0"/>
    <w:rsid w:val="004907CE"/>
    <w:rsid w:val="00491386"/>
    <w:rsid w:val="00492CD8"/>
    <w:rsid w:val="004A62C5"/>
    <w:rsid w:val="004A77BC"/>
    <w:rsid w:val="004B0C28"/>
    <w:rsid w:val="004B380D"/>
    <w:rsid w:val="004B7D78"/>
    <w:rsid w:val="004C1EAE"/>
    <w:rsid w:val="004C3A56"/>
    <w:rsid w:val="004C4E3B"/>
    <w:rsid w:val="004D48FB"/>
    <w:rsid w:val="004D502D"/>
    <w:rsid w:val="004E0E14"/>
    <w:rsid w:val="004E34E1"/>
    <w:rsid w:val="004E4B04"/>
    <w:rsid w:val="00501C16"/>
    <w:rsid w:val="005023C3"/>
    <w:rsid w:val="005035EF"/>
    <w:rsid w:val="00507EEA"/>
    <w:rsid w:val="005123B8"/>
    <w:rsid w:val="00514760"/>
    <w:rsid w:val="00520E97"/>
    <w:rsid w:val="00521015"/>
    <w:rsid w:val="00523095"/>
    <w:rsid w:val="00523325"/>
    <w:rsid w:val="005334C8"/>
    <w:rsid w:val="00534D92"/>
    <w:rsid w:val="0054220E"/>
    <w:rsid w:val="005445BB"/>
    <w:rsid w:val="005462EB"/>
    <w:rsid w:val="00547BAA"/>
    <w:rsid w:val="00550ADE"/>
    <w:rsid w:val="005638C1"/>
    <w:rsid w:val="00571721"/>
    <w:rsid w:val="00572F23"/>
    <w:rsid w:val="00584B6B"/>
    <w:rsid w:val="00591964"/>
    <w:rsid w:val="00594C4E"/>
    <w:rsid w:val="005961C2"/>
    <w:rsid w:val="005979BE"/>
    <w:rsid w:val="005A3655"/>
    <w:rsid w:val="005A38A3"/>
    <w:rsid w:val="005A3AE4"/>
    <w:rsid w:val="005B3712"/>
    <w:rsid w:val="005B7260"/>
    <w:rsid w:val="005C09CD"/>
    <w:rsid w:val="005C4F10"/>
    <w:rsid w:val="005C728B"/>
    <w:rsid w:val="005D641E"/>
    <w:rsid w:val="005E43EE"/>
    <w:rsid w:val="005E7BDE"/>
    <w:rsid w:val="005F4386"/>
    <w:rsid w:val="0060076E"/>
    <w:rsid w:val="00604C6A"/>
    <w:rsid w:val="00607388"/>
    <w:rsid w:val="00612773"/>
    <w:rsid w:val="00622EC8"/>
    <w:rsid w:val="006246E9"/>
    <w:rsid w:val="006251E5"/>
    <w:rsid w:val="00642154"/>
    <w:rsid w:val="00644B2E"/>
    <w:rsid w:val="0064654E"/>
    <w:rsid w:val="00646D30"/>
    <w:rsid w:val="00652B86"/>
    <w:rsid w:val="0065657E"/>
    <w:rsid w:val="00660B62"/>
    <w:rsid w:val="00660CE8"/>
    <w:rsid w:val="00675705"/>
    <w:rsid w:val="00682FC8"/>
    <w:rsid w:val="00686018"/>
    <w:rsid w:val="00687476"/>
    <w:rsid w:val="0069663D"/>
    <w:rsid w:val="006A118A"/>
    <w:rsid w:val="006C527F"/>
    <w:rsid w:val="006C6F64"/>
    <w:rsid w:val="006D1DD2"/>
    <w:rsid w:val="006D62A6"/>
    <w:rsid w:val="006E00B2"/>
    <w:rsid w:val="006E040B"/>
    <w:rsid w:val="006E5F20"/>
    <w:rsid w:val="006F4BBB"/>
    <w:rsid w:val="006F5081"/>
    <w:rsid w:val="006F5AE0"/>
    <w:rsid w:val="007011B4"/>
    <w:rsid w:val="00701F4E"/>
    <w:rsid w:val="00704558"/>
    <w:rsid w:val="0070704E"/>
    <w:rsid w:val="00707581"/>
    <w:rsid w:val="00707FBE"/>
    <w:rsid w:val="00716837"/>
    <w:rsid w:val="00726CA1"/>
    <w:rsid w:val="00733D90"/>
    <w:rsid w:val="00742337"/>
    <w:rsid w:val="0074499E"/>
    <w:rsid w:val="00744EAA"/>
    <w:rsid w:val="00747BC2"/>
    <w:rsid w:val="00750B3B"/>
    <w:rsid w:val="00751BCE"/>
    <w:rsid w:val="00753CD3"/>
    <w:rsid w:val="0075453E"/>
    <w:rsid w:val="00754831"/>
    <w:rsid w:val="0075746C"/>
    <w:rsid w:val="00763836"/>
    <w:rsid w:val="0076716E"/>
    <w:rsid w:val="00771E2D"/>
    <w:rsid w:val="007756AD"/>
    <w:rsid w:val="00775B7C"/>
    <w:rsid w:val="00776034"/>
    <w:rsid w:val="0078041E"/>
    <w:rsid w:val="007804FC"/>
    <w:rsid w:val="00781804"/>
    <w:rsid w:val="0078304F"/>
    <w:rsid w:val="0078571F"/>
    <w:rsid w:val="00790192"/>
    <w:rsid w:val="00790AE7"/>
    <w:rsid w:val="00790F16"/>
    <w:rsid w:val="00792A54"/>
    <w:rsid w:val="007936F0"/>
    <w:rsid w:val="00793C76"/>
    <w:rsid w:val="007950B4"/>
    <w:rsid w:val="007A20C4"/>
    <w:rsid w:val="007A2CB3"/>
    <w:rsid w:val="007A326E"/>
    <w:rsid w:val="007A6733"/>
    <w:rsid w:val="007A7759"/>
    <w:rsid w:val="007A77BC"/>
    <w:rsid w:val="007B5DC9"/>
    <w:rsid w:val="007B6728"/>
    <w:rsid w:val="007B74DA"/>
    <w:rsid w:val="007C01F5"/>
    <w:rsid w:val="007C0483"/>
    <w:rsid w:val="007C613A"/>
    <w:rsid w:val="007D0415"/>
    <w:rsid w:val="007D4910"/>
    <w:rsid w:val="007D4A74"/>
    <w:rsid w:val="007E1460"/>
    <w:rsid w:val="007E2E87"/>
    <w:rsid w:val="007E4840"/>
    <w:rsid w:val="007E4D4F"/>
    <w:rsid w:val="007F21E6"/>
    <w:rsid w:val="007F6725"/>
    <w:rsid w:val="007F7B53"/>
    <w:rsid w:val="008149B3"/>
    <w:rsid w:val="00816540"/>
    <w:rsid w:val="008202A6"/>
    <w:rsid w:val="00826820"/>
    <w:rsid w:val="00831D6E"/>
    <w:rsid w:val="008353C2"/>
    <w:rsid w:val="00837C14"/>
    <w:rsid w:val="00840DBA"/>
    <w:rsid w:val="008473AF"/>
    <w:rsid w:val="00847BBD"/>
    <w:rsid w:val="00853810"/>
    <w:rsid w:val="00853F89"/>
    <w:rsid w:val="00856C24"/>
    <w:rsid w:val="0086073E"/>
    <w:rsid w:val="00866299"/>
    <w:rsid w:val="0086631A"/>
    <w:rsid w:val="008670B8"/>
    <w:rsid w:val="00873A7C"/>
    <w:rsid w:val="00881C26"/>
    <w:rsid w:val="00883793"/>
    <w:rsid w:val="008918E6"/>
    <w:rsid w:val="00894170"/>
    <w:rsid w:val="00894FFF"/>
    <w:rsid w:val="008A3128"/>
    <w:rsid w:val="008A49D4"/>
    <w:rsid w:val="008B49A9"/>
    <w:rsid w:val="008B73F9"/>
    <w:rsid w:val="008C4227"/>
    <w:rsid w:val="008C44F4"/>
    <w:rsid w:val="008C60EE"/>
    <w:rsid w:val="008D39C7"/>
    <w:rsid w:val="008E141C"/>
    <w:rsid w:val="008F19FC"/>
    <w:rsid w:val="008F62C1"/>
    <w:rsid w:val="008F67E8"/>
    <w:rsid w:val="008F776C"/>
    <w:rsid w:val="009010CD"/>
    <w:rsid w:val="00902810"/>
    <w:rsid w:val="009032A5"/>
    <w:rsid w:val="00904E86"/>
    <w:rsid w:val="00911F93"/>
    <w:rsid w:val="00920A30"/>
    <w:rsid w:val="0092595B"/>
    <w:rsid w:val="00927098"/>
    <w:rsid w:val="0093469A"/>
    <w:rsid w:val="009431AD"/>
    <w:rsid w:val="0094407E"/>
    <w:rsid w:val="0094450E"/>
    <w:rsid w:val="00945D8F"/>
    <w:rsid w:val="00952532"/>
    <w:rsid w:val="009671DD"/>
    <w:rsid w:val="00972921"/>
    <w:rsid w:val="0097405D"/>
    <w:rsid w:val="00977260"/>
    <w:rsid w:val="00981D38"/>
    <w:rsid w:val="00986203"/>
    <w:rsid w:val="00992941"/>
    <w:rsid w:val="00992A89"/>
    <w:rsid w:val="009930AC"/>
    <w:rsid w:val="00996CF6"/>
    <w:rsid w:val="009A1F69"/>
    <w:rsid w:val="009A4E52"/>
    <w:rsid w:val="009A7B56"/>
    <w:rsid w:val="009B5B4B"/>
    <w:rsid w:val="009C6A66"/>
    <w:rsid w:val="009E144E"/>
    <w:rsid w:val="009E5615"/>
    <w:rsid w:val="009E5B06"/>
    <w:rsid w:val="009E64C2"/>
    <w:rsid w:val="009F106B"/>
    <w:rsid w:val="009F3189"/>
    <w:rsid w:val="009F4216"/>
    <w:rsid w:val="009F4614"/>
    <w:rsid w:val="00A02210"/>
    <w:rsid w:val="00A02538"/>
    <w:rsid w:val="00A02D55"/>
    <w:rsid w:val="00A13A60"/>
    <w:rsid w:val="00A155B2"/>
    <w:rsid w:val="00A15E0A"/>
    <w:rsid w:val="00A178F2"/>
    <w:rsid w:val="00A22716"/>
    <w:rsid w:val="00A30855"/>
    <w:rsid w:val="00A353B7"/>
    <w:rsid w:val="00A35B7D"/>
    <w:rsid w:val="00A36CA9"/>
    <w:rsid w:val="00A53F29"/>
    <w:rsid w:val="00A614EA"/>
    <w:rsid w:val="00A663BB"/>
    <w:rsid w:val="00A72C63"/>
    <w:rsid w:val="00A7405D"/>
    <w:rsid w:val="00A92D0D"/>
    <w:rsid w:val="00A93830"/>
    <w:rsid w:val="00A96EB2"/>
    <w:rsid w:val="00AA22A1"/>
    <w:rsid w:val="00AA2E01"/>
    <w:rsid w:val="00AA3735"/>
    <w:rsid w:val="00AA4DFF"/>
    <w:rsid w:val="00AA6867"/>
    <w:rsid w:val="00AA7B02"/>
    <w:rsid w:val="00AB3090"/>
    <w:rsid w:val="00AB5088"/>
    <w:rsid w:val="00AD199B"/>
    <w:rsid w:val="00AD4F24"/>
    <w:rsid w:val="00AE1812"/>
    <w:rsid w:val="00AE49E4"/>
    <w:rsid w:val="00AF06DC"/>
    <w:rsid w:val="00AF5D32"/>
    <w:rsid w:val="00AF7152"/>
    <w:rsid w:val="00B01BB6"/>
    <w:rsid w:val="00B02F78"/>
    <w:rsid w:val="00B07A6A"/>
    <w:rsid w:val="00B14056"/>
    <w:rsid w:val="00B14753"/>
    <w:rsid w:val="00B14E8F"/>
    <w:rsid w:val="00B16400"/>
    <w:rsid w:val="00B24464"/>
    <w:rsid w:val="00B42AC4"/>
    <w:rsid w:val="00B43FC3"/>
    <w:rsid w:val="00B5153A"/>
    <w:rsid w:val="00B51728"/>
    <w:rsid w:val="00B517F7"/>
    <w:rsid w:val="00B648F7"/>
    <w:rsid w:val="00B713D3"/>
    <w:rsid w:val="00B731AD"/>
    <w:rsid w:val="00B73CFE"/>
    <w:rsid w:val="00B73DEA"/>
    <w:rsid w:val="00B75969"/>
    <w:rsid w:val="00B82C40"/>
    <w:rsid w:val="00B85B61"/>
    <w:rsid w:val="00B86248"/>
    <w:rsid w:val="00B865F9"/>
    <w:rsid w:val="00B866C5"/>
    <w:rsid w:val="00B92712"/>
    <w:rsid w:val="00BA153A"/>
    <w:rsid w:val="00BB1B46"/>
    <w:rsid w:val="00BB5660"/>
    <w:rsid w:val="00BC1689"/>
    <w:rsid w:val="00BD0015"/>
    <w:rsid w:val="00BD1889"/>
    <w:rsid w:val="00BD36A7"/>
    <w:rsid w:val="00BD4402"/>
    <w:rsid w:val="00BD59F0"/>
    <w:rsid w:val="00BD5E3B"/>
    <w:rsid w:val="00BE79F6"/>
    <w:rsid w:val="00BE7C18"/>
    <w:rsid w:val="00BF05C1"/>
    <w:rsid w:val="00BF521D"/>
    <w:rsid w:val="00BF5D7E"/>
    <w:rsid w:val="00BF68E2"/>
    <w:rsid w:val="00C00DE3"/>
    <w:rsid w:val="00C10A04"/>
    <w:rsid w:val="00C123BF"/>
    <w:rsid w:val="00C134AA"/>
    <w:rsid w:val="00C219BD"/>
    <w:rsid w:val="00C26627"/>
    <w:rsid w:val="00C306EF"/>
    <w:rsid w:val="00C319E8"/>
    <w:rsid w:val="00C334B1"/>
    <w:rsid w:val="00C36776"/>
    <w:rsid w:val="00C456BB"/>
    <w:rsid w:val="00C52188"/>
    <w:rsid w:val="00C52D41"/>
    <w:rsid w:val="00C53AD3"/>
    <w:rsid w:val="00C544BE"/>
    <w:rsid w:val="00C544FB"/>
    <w:rsid w:val="00C54D42"/>
    <w:rsid w:val="00C55463"/>
    <w:rsid w:val="00C61184"/>
    <w:rsid w:val="00C6162E"/>
    <w:rsid w:val="00C62711"/>
    <w:rsid w:val="00C62C51"/>
    <w:rsid w:val="00C6447E"/>
    <w:rsid w:val="00C70073"/>
    <w:rsid w:val="00C7360B"/>
    <w:rsid w:val="00C7598A"/>
    <w:rsid w:val="00C8087D"/>
    <w:rsid w:val="00C823EF"/>
    <w:rsid w:val="00C86A42"/>
    <w:rsid w:val="00C873B5"/>
    <w:rsid w:val="00C91188"/>
    <w:rsid w:val="00C91857"/>
    <w:rsid w:val="00CA0D3A"/>
    <w:rsid w:val="00CA258F"/>
    <w:rsid w:val="00CA7470"/>
    <w:rsid w:val="00CB5649"/>
    <w:rsid w:val="00CB7BE8"/>
    <w:rsid w:val="00CC0AFF"/>
    <w:rsid w:val="00CC23D5"/>
    <w:rsid w:val="00CC69DB"/>
    <w:rsid w:val="00CD5475"/>
    <w:rsid w:val="00CE068C"/>
    <w:rsid w:val="00CE240A"/>
    <w:rsid w:val="00CE51F6"/>
    <w:rsid w:val="00CE5221"/>
    <w:rsid w:val="00CF2779"/>
    <w:rsid w:val="00CF339D"/>
    <w:rsid w:val="00D2090E"/>
    <w:rsid w:val="00D2422B"/>
    <w:rsid w:val="00D26514"/>
    <w:rsid w:val="00D34032"/>
    <w:rsid w:val="00D356E9"/>
    <w:rsid w:val="00D378D0"/>
    <w:rsid w:val="00D41BD3"/>
    <w:rsid w:val="00D44AF9"/>
    <w:rsid w:val="00D60830"/>
    <w:rsid w:val="00D60BD1"/>
    <w:rsid w:val="00D65CE3"/>
    <w:rsid w:val="00D65FF7"/>
    <w:rsid w:val="00D71D90"/>
    <w:rsid w:val="00D82B2A"/>
    <w:rsid w:val="00D85502"/>
    <w:rsid w:val="00D93C9B"/>
    <w:rsid w:val="00D95C06"/>
    <w:rsid w:val="00D977BC"/>
    <w:rsid w:val="00DA18E7"/>
    <w:rsid w:val="00DA5683"/>
    <w:rsid w:val="00DA676D"/>
    <w:rsid w:val="00DA72DE"/>
    <w:rsid w:val="00DB10FA"/>
    <w:rsid w:val="00DB374D"/>
    <w:rsid w:val="00DB5192"/>
    <w:rsid w:val="00DD30E4"/>
    <w:rsid w:val="00DD60E1"/>
    <w:rsid w:val="00DD6D9A"/>
    <w:rsid w:val="00DE220F"/>
    <w:rsid w:val="00DE2D5E"/>
    <w:rsid w:val="00DE52AB"/>
    <w:rsid w:val="00DF0278"/>
    <w:rsid w:val="00DF1EE4"/>
    <w:rsid w:val="00DF58AD"/>
    <w:rsid w:val="00E009E1"/>
    <w:rsid w:val="00E025DC"/>
    <w:rsid w:val="00E062F8"/>
    <w:rsid w:val="00E07BD4"/>
    <w:rsid w:val="00E128A2"/>
    <w:rsid w:val="00E15ED6"/>
    <w:rsid w:val="00E171CD"/>
    <w:rsid w:val="00E26B71"/>
    <w:rsid w:val="00E31F08"/>
    <w:rsid w:val="00E31F34"/>
    <w:rsid w:val="00E3219D"/>
    <w:rsid w:val="00E32C4A"/>
    <w:rsid w:val="00E34150"/>
    <w:rsid w:val="00E3659E"/>
    <w:rsid w:val="00E367FD"/>
    <w:rsid w:val="00E36867"/>
    <w:rsid w:val="00E3699F"/>
    <w:rsid w:val="00E41709"/>
    <w:rsid w:val="00E443F9"/>
    <w:rsid w:val="00E45C55"/>
    <w:rsid w:val="00E47048"/>
    <w:rsid w:val="00E47B78"/>
    <w:rsid w:val="00E47DC4"/>
    <w:rsid w:val="00E5589F"/>
    <w:rsid w:val="00E61599"/>
    <w:rsid w:val="00E6269A"/>
    <w:rsid w:val="00E744B3"/>
    <w:rsid w:val="00E777D8"/>
    <w:rsid w:val="00E80304"/>
    <w:rsid w:val="00E819C7"/>
    <w:rsid w:val="00E835A9"/>
    <w:rsid w:val="00E97CC3"/>
    <w:rsid w:val="00EA292C"/>
    <w:rsid w:val="00EA2D4D"/>
    <w:rsid w:val="00EA4F0C"/>
    <w:rsid w:val="00EA7715"/>
    <w:rsid w:val="00EB000C"/>
    <w:rsid w:val="00EB1366"/>
    <w:rsid w:val="00EB1BFB"/>
    <w:rsid w:val="00EB5BCB"/>
    <w:rsid w:val="00EC225A"/>
    <w:rsid w:val="00EC4D4A"/>
    <w:rsid w:val="00ED00AE"/>
    <w:rsid w:val="00EE3BE2"/>
    <w:rsid w:val="00EE7B25"/>
    <w:rsid w:val="00EF66C9"/>
    <w:rsid w:val="00EF6778"/>
    <w:rsid w:val="00F12F87"/>
    <w:rsid w:val="00F14277"/>
    <w:rsid w:val="00F14D8A"/>
    <w:rsid w:val="00F15C95"/>
    <w:rsid w:val="00F16FA7"/>
    <w:rsid w:val="00F3337B"/>
    <w:rsid w:val="00F33A69"/>
    <w:rsid w:val="00F52D6E"/>
    <w:rsid w:val="00F5593F"/>
    <w:rsid w:val="00F55D40"/>
    <w:rsid w:val="00F605F9"/>
    <w:rsid w:val="00F606FC"/>
    <w:rsid w:val="00F621A4"/>
    <w:rsid w:val="00F65F8C"/>
    <w:rsid w:val="00F71F6C"/>
    <w:rsid w:val="00F7555A"/>
    <w:rsid w:val="00F852A1"/>
    <w:rsid w:val="00F856C1"/>
    <w:rsid w:val="00F86565"/>
    <w:rsid w:val="00F91168"/>
    <w:rsid w:val="00FA0D93"/>
    <w:rsid w:val="00FA19CC"/>
    <w:rsid w:val="00FA30AF"/>
    <w:rsid w:val="00FA3F09"/>
    <w:rsid w:val="00FA509D"/>
    <w:rsid w:val="00FA6F6F"/>
    <w:rsid w:val="00FA7CF8"/>
    <w:rsid w:val="00FB02B3"/>
    <w:rsid w:val="00FB528E"/>
    <w:rsid w:val="00FC1D87"/>
    <w:rsid w:val="00FD3D63"/>
    <w:rsid w:val="00FD5782"/>
    <w:rsid w:val="00FE1269"/>
    <w:rsid w:val="00FE3015"/>
    <w:rsid w:val="00FF0C59"/>
    <w:rsid w:val="00FF3C32"/>
    <w:rsid w:val="00FF5399"/>
    <w:rsid w:val="011C0909"/>
    <w:rsid w:val="5CFA05F9"/>
    <w:rsid w:val="79FC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220F"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Plain Text"/>
    <w:basedOn w:val="a"/>
    <w:link w:val="Char"/>
    <w:rsid w:val="00DE220F"/>
    <w:rPr>
      <w:rFonts w:ascii="宋体" w:hAnsi="Courier New"/>
      <w:kern w:val="0"/>
      <w:sz w:val="20"/>
      <w:szCs w:val="21"/>
    </w:rPr>
  </w:style>
  <w:style w:type="paragraph" w:styleId="a5">
    <w:name w:val="Date"/>
    <w:basedOn w:val="a"/>
    <w:next w:val="a"/>
    <w:link w:val="Char0"/>
    <w:uiPriority w:val="99"/>
    <w:rsid w:val="00DE220F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sid w:val="00DE220F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DE2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rsid w:val="00DE2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DE220F"/>
    <w:pPr>
      <w:widowControl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next w:val="a"/>
    <w:link w:val="Char4"/>
    <w:qFormat/>
    <w:rsid w:val="00DE220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Strong"/>
    <w:basedOn w:val="a0"/>
    <w:qFormat/>
    <w:rsid w:val="00DE220F"/>
    <w:rPr>
      <w:b/>
      <w:bCs/>
    </w:rPr>
  </w:style>
  <w:style w:type="character" w:styleId="ac">
    <w:name w:val="page number"/>
    <w:basedOn w:val="a0"/>
    <w:qFormat/>
    <w:rsid w:val="00DE220F"/>
  </w:style>
  <w:style w:type="character" w:styleId="ad">
    <w:name w:val="Hyperlink"/>
    <w:basedOn w:val="a0"/>
    <w:uiPriority w:val="99"/>
    <w:unhideWhenUsed/>
    <w:qFormat/>
    <w:rsid w:val="00DE220F"/>
    <w:rPr>
      <w:color w:val="0000FF"/>
      <w:u w:val="single"/>
    </w:rPr>
  </w:style>
  <w:style w:type="table" w:styleId="ae">
    <w:name w:val="Table Grid"/>
    <w:basedOn w:val="a1"/>
    <w:uiPriority w:val="59"/>
    <w:rsid w:val="00DE22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"/>
    <w:basedOn w:val="a"/>
    <w:rsid w:val="00DE220F"/>
  </w:style>
  <w:style w:type="paragraph" w:customStyle="1" w:styleId="CharCharChar">
    <w:name w:val="Char Char Char"/>
    <w:basedOn w:val="a"/>
    <w:rsid w:val="00DE220F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CharChar">
    <w:name w:val="Char Char Char Char Char Char"/>
    <w:basedOn w:val="a"/>
    <w:rsid w:val="00DE220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0">
    <w:name w:val="Char1"/>
    <w:basedOn w:val="a"/>
    <w:rsid w:val="00DE220F"/>
  </w:style>
  <w:style w:type="character" w:customStyle="1" w:styleId="Char4">
    <w:name w:val="标题 Char"/>
    <w:basedOn w:val="a0"/>
    <w:link w:val="aa"/>
    <w:rsid w:val="00DE220F"/>
    <w:rPr>
      <w:rFonts w:ascii="Cambria" w:hAnsi="Cambria"/>
      <w:b/>
      <w:bCs/>
      <w:kern w:val="2"/>
      <w:sz w:val="32"/>
      <w:szCs w:val="32"/>
    </w:rPr>
  </w:style>
  <w:style w:type="paragraph" w:customStyle="1" w:styleId="p0">
    <w:name w:val="p0"/>
    <w:basedOn w:val="a"/>
    <w:rsid w:val="00DE220F"/>
    <w:pPr>
      <w:widowControl/>
      <w:jc w:val="left"/>
    </w:pPr>
    <w:rPr>
      <w:kern w:val="0"/>
      <w:szCs w:val="21"/>
    </w:rPr>
  </w:style>
  <w:style w:type="character" w:customStyle="1" w:styleId="Char">
    <w:name w:val="纯文本 Char"/>
    <w:basedOn w:val="a0"/>
    <w:link w:val="a4"/>
    <w:rsid w:val="00DE220F"/>
    <w:rPr>
      <w:rFonts w:ascii="宋体" w:hAnsi="Courier New"/>
      <w:szCs w:val="21"/>
    </w:rPr>
  </w:style>
  <w:style w:type="paragraph" w:customStyle="1" w:styleId="1">
    <w:name w:val="列出段落1"/>
    <w:basedOn w:val="a"/>
    <w:uiPriority w:val="34"/>
    <w:qFormat/>
    <w:rsid w:val="00DE220F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2">
    <w:name w:val="页脚 Char"/>
    <w:basedOn w:val="a0"/>
    <w:link w:val="a7"/>
    <w:uiPriority w:val="99"/>
    <w:qFormat/>
    <w:rsid w:val="00DE220F"/>
    <w:rPr>
      <w:kern w:val="2"/>
      <w:sz w:val="18"/>
      <w:szCs w:val="18"/>
    </w:rPr>
  </w:style>
  <w:style w:type="paragraph" w:customStyle="1" w:styleId="af">
    <w:name w:val="自设标题二"/>
    <w:basedOn w:val="a"/>
    <w:link w:val="Char6"/>
    <w:qFormat/>
    <w:rsid w:val="00DE220F"/>
    <w:pPr>
      <w:adjustRightInd w:val="0"/>
      <w:snapToGrid w:val="0"/>
      <w:spacing w:line="600" w:lineRule="exact"/>
    </w:pPr>
    <w:rPr>
      <w:rFonts w:eastAsia="仿宋_GB2312"/>
      <w:sz w:val="28"/>
      <w:szCs w:val="28"/>
    </w:rPr>
  </w:style>
  <w:style w:type="character" w:customStyle="1" w:styleId="Char6">
    <w:name w:val="自设标题二 Char"/>
    <w:basedOn w:val="a0"/>
    <w:link w:val="af"/>
    <w:qFormat/>
    <w:locked/>
    <w:rsid w:val="00DE220F"/>
    <w:rPr>
      <w:rFonts w:eastAsia="仿宋_GB2312"/>
      <w:kern w:val="2"/>
      <w:sz w:val="28"/>
      <w:szCs w:val="28"/>
    </w:rPr>
  </w:style>
  <w:style w:type="paragraph" w:customStyle="1" w:styleId="10">
    <w:name w:val="列出段落1"/>
    <w:basedOn w:val="a"/>
    <w:link w:val="Char7"/>
    <w:uiPriority w:val="34"/>
    <w:qFormat/>
    <w:rsid w:val="00DE220F"/>
    <w:pPr>
      <w:ind w:firstLineChars="200" w:firstLine="420"/>
    </w:pPr>
    <w:rPr>
      <w:rFonts w:ascii="Calibri" w:hAnsi="Calibri"/>
      <w:szCs w:val="21"/>
    </w:rPr>
  </w:style>
  <w:style w:type="paragraph" w:customStyle="1" w:styleId="11">
    <w:name w:val="11"/>
    <w:basedOn w:val="a"/>
    <w:qFormat/>
    <w:rsid w:val="00DE22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7">
    <w:name w:val="列出段落 Char"/>
    <w:link w:val="10"/>
    <w:qFormat/>
    <w:rsid w:val="00DE220F"/>
    <w:rPr>
      <w:rFonts w:ascii="Calibri" w:hAnsi="Calibri" w:cs="Calibri"/>
      <w:kern w:val="2"/>
      <w:sz w:val="21"/>
      <w:szCs w:val="21"/>
    </w:rPr>
  </w:style>
  <w:style w:type="paragraph" w:customStyle="1" w:styleId="CharChar2Char">
    <w:name w:val="Char Char2 Char"/>
    <w:basedOn w:val="a"/>
    <w:qFormat/>
    <w:rsid w:val="00DE220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日期 Char"/>
    <w:basedOn w:val="a0"/>
    <w:link w:val="a5"/>
    <w:uiPriority w:val="99"/>
    <w:qFormat/>
    <w:rsid w:val="00DE220F"/>
    <w:rPr>
      <w:kern w:val="2"/>
      <w:sz w:val="21"/>
      <w:szCs w:val="24"/>
    </w:rPr>
  </w:style>
  <w:style w:type="character" w:customStyle="1" w:styleId="Char1">
    <w:name w:val="批注框文本 Char"/>
    <w:basedOn w:val="a0"/>
    <w:link w:val="a6"/>
    <w:uiPriority w:val="99"/>
    <w:qFormat/>
    <w:rsid w:val="00DE220F"/>
    <w:rPr>
      <w:kern w:val="2"/>
      <w:sz w:val="18"/>
      <w:szCs w:val="18"/>
    </w:rPr>
  </w:style>
  <w:style w:type="character" w:customStyle="1" w:styleId="Char3">
    <w:name w:val="页眉 Char"/>
    <w:link w:val="a8"/>
    <w:qFormat/>
    <w:rsid w:val="00DE220F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A686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4B23B-69C6-476A-B5E7-80C6A753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1076</Words>
  <Characters>6135</Characters>
  <Application>Microsoft Office Word</Application>
  <DocSecurity>0</DocSecurity>
  <Lines>51</Lines>
  <Paragraphs>14</Paragraphs>
  <ScaleCrop>false</ScaleCrop>
  <Company>Lenovo (Beijing) Limited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上海市普陀区教育局文件</dc:title>
  <dc:creator>yanzhen</dc:creator>
  <cp:lastModifiedBy>wenll</cp:lastModifiedBy>
  <cp:revision>2</cp:revision>
  <cp:lastPrinted>2017-11-01T01:45:00Z</cp:lastPrinted>
  <dcterms:created xsi:type="dcterms:W3CDTF">2018-10-26T07:39:00Z</dcterms:created>
  <dcterms:modified xsi:type="dcterms:W3CDTF">2018-10-26T07:39:00Z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