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778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76"/>
        <w:gridCol w:w="1418"/>
        <w:gridCol w:w="1417"/>
        <w:gridCol w:w="1843"/>
        <w:gridCol w:w="1276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" w:lineRule="atLeast"/>
              <w:jc w:val="center"/>
              <w:rPr>
                <w:rFonts w:ascii="华文中宋" w:hAnsi="华文中宋" w:eastAsia="华文中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tblHeader/>
        </w:trPr>
        <w:tc>
          <w:tcPr>
            <w:tcW w:w="9778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spacing w:line="20" w:lineRule="atLeast"/>
              <w:jc w:val="center"/>
              <w:rPr>
                <w:rFonts w:ascii="华文中宋" w:hAnsi="华文中宋" w:eastAsia="华文中宋" w:cs="宋体"/>
                <w:b/>
                <w:kern w:val="0"/>
                <w:sz w:val="32"/>
                <w:szCs w:val="32"/>
              </w:rPr>
            </w:pPr>
            <w:r>
              <w:rPr>
                <w:rFonts w:ascii="华文中宋" w:hAnsi="华文中宋" w:eastAsia="华文中宋" w:cs="宋体"/>
                <w:b/>
                <w:kern w:val="0"/>
                <w:sz w:val="32"/>
                <w:szCs w:val="32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kern w:val="0"/>
                <w:sz w:val="32"/>
                <w:szCs w:val="32"/>
              </w:rPr>
              <w:t>20年度</w:t>
            </w: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普陀区支持科技创新专项资金</w:t>
            </w:r>
            <w:r>
              <w:rPr>
                <w:rFonts w:hint="eastAsia" w:ascii="华文中宋" w:hAnsi="华文中宋" w:eastAsia="华文中宋" w:cs="宋体"/>
                <w:b/>
                <w:kern w:val="0"/>
                <w:sz w:val="32"/>
                <w:szCs w:val="32"/>
              </w:rPr>
              <w:t>汇总表</w:t>
            </w:r>
          </w:p>
          <w:p>
            <w:pPr>
              <w:adjustRightInd w:val="0"/>
              <w:snapToGrid w:val="0"/>
              <w:spacing w:line="20" w:lineRule="atLeast"/>
              <w:rPr>
                <w:rFonts w:ascii="华文中宋" w:hAnsi="华文中宋" w:eastAsia="华文中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22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2020年度上海市科技型中小企业技术创新资金项目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22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417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843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支持金额（万元）</w:t>
            </w:r>
          </w:p>
        </w:tc>
        <w:tc>
          <w:tcPr>
            <w:tcW w:w="131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本次拨付（万元）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spacing w:line="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3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总计(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230BA"/>
    <w:rsid w:val="00050729"/>
    <w:rsid w:val="00051BCE"/>
    <w:rsid w:val="00065A1D"/>
    <w:rsid w:val="00082369"/>
    <w:rsid w:val="000C629F"/>
    <w:rsid w:val="000E3F76"/>
    <w:rsid w:val="00110E4E"/>
    <w:rsid w:val="00142533"/>
    <w:rsid w:val="0015167E"/>
    <w:rsid w:val="00172A27"/>
    <w:rsid w:val="00181BAE"/>
    <w:rsid w:val="00212096"/>
    <w:rsid w:val="00220FD6"/>
    <w:rsid w:val="00235CF1"/>
    <w:rsid w:val="002C1350"/>
    <w:rsid w:val="002E6B83"/>
    <w:rsid w:val="003343C4"/>
    <w:rsid w:val="003420E1"/>
    <w:rsid w:val="003C3B37"/>
    <w:rsid w:val="00444F8B"/>
    <w:rsid w:val="004527A0"/>
    <w:rsid w:val="004E26EF"/>
    <w:rsid w:val="004F7273"/>
    <w:rsid w:val="00507423"/>
    <w:rsid w:val="00522283"/>
    <w:rsid w:val="005746FA"/>
    <w:rsid w:val="00593F06"/>
    <w:rsid w:val="0059555C"/>
    <w:rsid w:val="0059576F"/>
    <w:rsid w:val="005E6725"/>
    <w:rsid w:val="00630120"/>
    <w:rsid w:val="00637A78"/>
    <w:rsid w:val="006724A2"/>
    <w:rsid w:val="00674C4B"/>
    <w:rsid w:val="006B6E20"/>
    <w:rsid w:val="007104A7"/>
    <w:rsid w:val="007263B8"/>
    <w:rsid w:val="007A1D1F"/>
    <w:rsid w:val="007B44CB"/>
    <w:rsid w:val="007C7927"/>
    <w:rsid w:val="00810611"/>
    <w:rsid w:val="00874A6C"/>
    <w:rsid w:val="008D1A39"/>
    <w:rsid w:val="00904D1A"/>
    <w:rsid w:val="009070FA"/>
    <w:rsid w:val="00941737"/>
    <w:rsid w:val="0098588A"/>
    <w:rsid w:val="009A5CDC"/>
    <w:rsid w:val="009B5899"/>
    <w:rsid w:val="009D5376"/>
    <w:rsid w:val="009E25F0"/>
    <w:rsid w:val="009F3810"/>
    <w:rsid w:val="00A1129E"/>
    <w:rsid w:val="00A114E9"/>
    <w:rsid w:val="00A65F61"/>
    <w:rsid w:val="00A66A60"/>
    <w:rsid w:val="00AD18D8"/>
    <w:rsid w:val="00AD499D"/>
    <w:rsid w:val="00AE7A74"/>
    <w:rsid w:val="00AF4EEA"/>
    <w:rsid w:val="00AF61C0"/>
    <w:rsid w:val="00B80A1D"/>
    <w:rsid w:val="00C31283"/>
    <w:rsid w:val="00C4457E"/>
    <w:rsid w:val="00C83C6F"/>
    <w:rsid w:val="00C97933"/>
    <w:rsid w:val="00CD2068"/>
    <w:rsid w:val="00D11A6A"/>
    <w:rsid w:val="00D87797"/>
    <w:rsid w:val="00DC1AD6"/>
    <w:rsid w:val="00DC2BB3"/>
    <w:rsid w:val="00E11720"/>
    <w:rsid w:val="00E21E2D"/>
    <w:rsid w:val="00E461D0"/>
    <w:rsid w:val="00EA5CF8"/>
    <w:rsid w:val="00ED2788"/>
    <w:rsid w:val="00F335F2"/>
    <w:rsid w:val="00F6645C"/>
    <w:rsid w:val="00F958CD"/>
    <w:rsid w:val="00FA1C17"/>
    <w:rsid w:val="00FC28A9"/>
    <w:rsid w:val="00FC45F0"/>
    <w:rsid w:val="00FD54AE"/>
    <w:rsid w:val="00FE2F8B"/>
    <w:rsid w:val="28FD17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uiPriority w:val="99"/>
    <w:rPr>
      <w:rFonts w:cs="Times New Roman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2020-04-30T02:31:00Z</dcterms:created>
  <dc:creator>chenjw</dc:creator>
  <cp:lastModifiedBy>普陀区人民政府专用版</cp:lastModifiedBy>
  <cp:lastPrinted>2019-02-20T01:22:00Z</cp:lastPrinted>
  <dcterms:modified xsi:type="dcterms:W3CDTF">2020-10-16T07:08:23Z</dcterms:modified>
  <dc:title>普陀区支持科技公共服务平台发展专项资金申请表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