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both"/>
        <w:rPr>
          <w:rFonts w:hint="default" w:ascii="宋体" w:hAnsi="宋体"/>
          <w:b/>
          <w:sz w:val="36"/>
          <w:szCs w:val="36"/>
          <w:lang w:val="en-US" w:eastAsia="zh-CN"/>
        </w:rPr>
      </w:pPr>
      <w:r>
        <w:rPr>
          <w:rFonts w:hint="eastAsia" w:ascii="宋体" w:hAnsi="宋体"/>
          <w:b/>
          <w:sz w:val="36"/>
          <w:szCs w:val="36"/>
        </w:rPr>
        <w:t xml:space="preserve"> </w:t>
      </w:r>
      <w:r>
        <w:rPr>
          <w:rFonts w:hint="eastAsia" w:ascii="宋体" w:hAnsi="宋体"/>
          <w:b/>
          <w:sz w:val="36"/>
          <w:szCs w:val="36"/>
          <w:lang w:val="en-US" w:eastAsia="zh-CN"/>
        </w:rPr>
        <w:t>附件4</w:t>
      </w:r>
    </w:p>
    <w:p>
      <w:pPr>
        <w:adjustRightInd w:val="0"/>
        <w:snapToGrid w:val="0"/>
        <w:spacing w:line="640" w:lineRule="exact"/>
        <w:jc w:val="both"/>
        <w:rPr>
          <w:rFonts w:hint="eastAsia" w:ascii="宋体" w:hAnsi="宋体"/>
          <w:b/>
          <w:sz w:val="36"/>
          <w:szCs w:val="36"/>
          <w:lang w:val="en-US" w:eastAsia="zh-CN"/>
        </w:rPr>
      </w:pPr>
    </w:p>
    <w:p>
      <w:pPr>
        <w:adjustRightInd w:val="0"/>
        <w:snapToGrid w:val="0"/>
        <w:spacing w:line="640" w:lineRule="exact"/>
        <w:jc w:val="both"/>
        <w:rPr>
          <w:rFonts w:hint="eastAsia" w:ascii="宋体" w:hAnsi="宋体"/>
          <w:b/>
          <w:sz w:val="36"/>
          <w:szCs w:val="36"/>
          <w:lang w:val="en-US" w:eastAsia="zh-CN"/>
        </w:rPr>
      </w:pPr>
    </w:p>
    <w:p>
      <w:pPr>
        <w:adjustRightInd w:val="0"/>
        <w:snapToGrid w:val="0"/>
        <w:spacing w:line="640" w:lineRule="exact"/>
        <w:jc w:val="both"/>
        <w:rPr>
          <w:rFonts w:hint="eastAsia" w:ascii="宋体" w:hAnsi="宋体"/>
          <w:b/>
          <w:sz w:val="36"/>
          <w:szCs w:val="36"/>
          <w:lang w:val="en-US" w:eastAsia="zh-CN"/>
        </w:rPr>
      </w:pPr>
    </w:p>
    <w:p>
      <w:pPr>
        <w:adjustRightInd w:val="0"/>
        <w:snapToGrid w:val="0"/>
        <w:spacing w:line="640" w:lineRule="exact"/>
        <w:jc w:val="center"/>
        <w:rPr>
          <w:rFonts w:hint="eastAsia" w:ascii="宋体" w:hAnsi="宋体" w:eastAsia="宋体" w:cs="宋体"/>
          <w:b/>
          <w:spacing w:val="-23"/>
          <w:sz w:val="36"/>
          <w:szCs w:val="36"/>
        </w:rPr>
      </w:pPr>
      <w:r>
        <w:rPr>
          <w:rFonts w:hint="eastAsia" w:ascii="宋体" w:hAnsi="宋体" w:eastAsia="宋体" w:cs="宋体"/>
          <w:b/>
          <w:spacing w:val="-23"/>
          <w:sz w:val="36"/>
          <w:szCs w:val="36"/>
        </w:rPr>
        <w:t>上海市普陀</w:t>
      </w:r>
      <w:r>
        <w:rPr>
          <w:rFonts w:hint="eastAsia" w:ascii="宋体" w:hAnsi="宋体" w:cs="宋体"/>
          <w:b/>
          <w:spacing w:val="-23"/>
          <w:sz w:val="36"/>
          <w:szCs w:val="36"/>
          <w:lang w:eastAsia="zh-CN"/>
        </w:rPr>
        <w:t>区</w:t>
      </w:r>
      <w:r>
        <w:rPr>
          <w:rFonts w:hint="eastAsia" w:ascii="宋体" w:hAnsi="宋体" w:eastAsia="宋体" w:cs="宋体"/>
          <w:b/>
          <w:spacing w:val="-23"/>
          <w:sz w:val="36"/>
          <w:szCs w:val="36"/>
        </w:rPr>
        <w:t>教育局</w:t>
      </w:r>
      <w:r>
        <w:rPr>
          <w:rFonts w:hint="eastAsia" w:ascii="宋体" w:hAnsi="宋体" w:eastAsia="宋体" w:cs="宋体"/>
          <w:b/>
          <w:spacing w:val="-23"/>
          <w:sz w:val="36"/>
          <w:szCs w:val="36"/>
          <w:lang w:val="en-US" w:eastAsia="zh-CN"/>
        </w:rPr>
        <w:t xml:space="preserve">   </w:t>
      </w:r>
      <w:r>
        <w:rPr>
          <w:rFonts w:hint="eastAsia" w:ascii="宋体" w:hAnsi="宋体" w:eastAsia="宋体" w:cs="宋体"/>
          <w:b/>
          <w:spacing w:val="-23"/>
          <w:sz w:val="36"/>
          <w:szCs w:val="36"/>
        </w:rPr>
        <w:t>上海市普陀区人民政府教育督导室</w:t>
      </w:r>
    </w:p>
    <w:p>
      <w:pPr>
        <w:spacing w:line="560" w:lineRule="exact"/>
        <w:jc w:val="center"/>
        <w:rPr>
          <w:rFonts w:hint="eastAsia" w:ascii="宋体" w:hAnsi="宋体"/>
          <w:b/>
          <w:spacing w:val="-20"/>
          <w:sz w:val="36"/>
          <w:szCs w:val="36"/>
        </w:rPr>
      </w:pPr>
      <w:r>
        <w:rPr>
          <w:rFonts w:hint="eastAsia" w:ascii="宋体" w:hAnsi="宋体"/>
          <w:b/>
          <w:spacing w:val="-20"/>
          <w:sz w:val="36"/>
          <w:szCs w:val="36"/>
          <w:lang w:eastAsia="zh-CN"/>
        </w:rPr>
        <w:t>关于</w:t>
      </w:r>
      <w:r>
        <w:rPr>
          <w:rFonts w:hint="eastAsia" w:ascii="宋体" w:hAnsi="宋体"/>
          <w:b/>
          <w:spacing w:val="-20"/>
          <w:sz w:val="36"/>
          <w:szCs w:val="36"/>
        </w:rPr>
        <w:t>上海市普陀区金苹果幼儿园</w:t>
      </w:r>
      <w:r>
        <w:rPr>
          <w:rFonts w:hint="eastAsia" w:ascii="宋体" w:hAnsi="宋体"/>
          <w:b/>
          <w:spacing w:val="-20"/>
          <w:sz w:val="36"/>
          <w:szCs w:val="36"/>
          <w:lang w:eastAsia="zh-CN"/>
        </w:rPr>
        <w:t>的</w:t>
      </w:r>
      <w:r>
        <w:rPr>
          <w:rFonts w:hint="eastAsia" w:ascii="宋体" w:hAnsi="宋体"/>
          <w:b/>
          <w:spacing w:val="-20"/>
          <w:sz w:val="36"/>
          <w:szCs w:val="36"/>
        </w:rPr>
        <w:t>发展性督导报告</w:t>
      </w:r>
    </w:p>
    <w:p>
      <w:pPr>
        <w:spacing w:line="560" w:lineRule="exact"/>
        <w:jc w:val="center"/>
        <w:rPr>
          <w:rFonts w:hint="eastAsia" w:ascii="宋体" w:hAnsi="宋体"/>
          <w:b/>
          <w:sz w:val="36"/>
          <w:szCs w:val="36"/>
        </w:rPr>
      </w:pP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根据《上海市教育督导条例》、《普陀区幼儿园办园水平综合督导评估指标》和《普陀区教育督导工作规程》等法规及文件的精神与要求，2020年6月11日至12日，普陀区人民政府教育督导室对上海市普陀区金苹果幼儿园进行了为期两天的发展性督导。幼儿园的基本情况为：幼儿园创办于1996年10月，2014年3月成为上海市一级幼儿园；现有15个班级，在园幼儿450多名，在编教职员工38名，其中教师33人。督导组全体人员通过审阅幼儿园发展规划、听取园长的自评报告、查阅相关资料、巡视校园环境、观课（6节）、半日活动（6个班级）、干部教师访谈（34人次）、问卷调查（教职工33份、家长455份）、听取社区意见等途径获取信息，经分析、讨论、汇总，形成以下评价意见：</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ascii="仿宋" w:hAnsi="仿宋" w:eastAsia="仿宋"/>
          <w:color w:val="000000" w:themeColor="text1"/>
          <w:sz w:val="30"/>
          <w:szCs w:val="30"/>
          <w14:textFill>
            <w14:solidFill>
              <w14:schemeClr w14:val="tx1"/>
            </w14:solidFill>
          </w14:textFill>
        </w:rPr>
      </w:pPr>
      <w:r>
        <w:rPr>
          <w:rFonts w:hint="eastAsia" w:ascii="仿宋" w:hAnsi="仿宋" w:eastAsia="仿宋"/>
          <w:color w:val="000000" w:themeColor="text1"/>
          <w:sz w:val="30"/>
          <w:szCs w:val="30"/>
          <w14:textFill>
            <w14:solidFill>
              <w14:schemeClr w14:val="tx1"/>
            </w14:solidFill>
          </w14:textFill>
        </w:rPr>
        <w:t>幼儿园围绕“</w:t>
      </w:r>
      <w:bookmarkStart w:id="0" w:name="_Hlk42603103"/>
      <w:r>
        <w:rPr>
          <w:rFonts w:hint="eastAsia" w:ascii="仿宋" w:hAnsi="仿宋" w:eastAsia="仿宋"/>
          <w:color w:val="000000" w:themeColor="text1"/>
          <w:sz w:val="30"/>
          <w:szCs w:val="30"/>
          <w14:textFill>
            <w14:solidFill>
              <w14:schemeClr w14:val="tx1"/>
            </w14:solidFill>
          </w14:textFill>
        </w:rPr>
        <w:t>为了每一个孩子健康、快乐的成长</w:t>
      </w:r>
      <w:bookmarkEnd w:id="0"/>
      <w:r>
        <w:rPr>
          <w:rFonts w:hint="eastAsia" w:ascii="仿宋" w:hAnsi="仿宋" w:eastAsia="仿宋"/>
          <w:color w:val="000000" w:themeColor="text1"/>
          <w:sz w:val="30"/>
          <w:szCs w:val="30"/>
          <w14:textFill>
            <w14:solidFill>
              <w14:schemeClr w14:val="tx1"/>
            </w14:solidFill>
          </w14:textFill>
        </w:rPr>
        <w:t>”的办园理念，遵循幼儿身心发展规律，坚持以课程建设为重点，以“环保教育启蒙”课程研究与实践为抓手，大力开展</w:t>
      </w:r>
      <w:r>
        <w:rPr>
          <w:rFonts w:ascii="仿宋" w:hAnsi="仿宋" w:eastAsia="仿宋"/>
          <w:color w:val="000000" w:themeColor="text1"/>
          <w:sz w:val="30"/>
          <w:szCs w:val="30"/>
          <w14:textFill>
            <w14:solidFill>
              <w14:schemeClr w14:val="tx1"/>
            </w14:solidFill>
          </w14:textFill>
        </w:rPr>
        <w:t>园本</w:t>
      </w:r>
      <w:r>
        <w:rPr>
          <w:rFonts w:hint="eastAsia" w:ascii="仿宋" w:hAnsi="仿宋" w:eastAsia="仿宋"/>
          <w:color w:val="000000" w:themeColor="text1"/>
          <w:sz w:val="30"/>
          <w:szCs w:val="30"/>
          <w14:textFill>
            <w14:solidFill>
              <w14:schemeClr w14:val="tx1"/>
            </w14:solidFill>
          </w14:textFill>
        </w:rPr>
        <w:t>特色课程</w:t>
      </w:r>
      <w:r>
        <w:rPr>
          <w:rFonts w:ascii="仿宋" w:hAnsi="仿宋" w:eastAsia="仿宋"/>
          <w:color w:val="000000" w:themeColor="text1"/>
          <w:sz w:val="30"/>
          <w:szCs w:val="30"/>
          <w14:textFill>
            <w14:solidFill>
              <w14:schemeClr w14:val="tx1"/>
            </w14:solidFill>
          </w14:textFill>
        </w:rPr>
        <w:t>的</w:t>
      </w:r>
      <w:r>
        <w:rPr>
          <w:rFonts w:hint="eastAsia" w:ascii="仿宋" w:hAnsi="仿宋" w:eastAsia="仿宋"/>
          <w:color w:val="000000" w:themeColor="text1"/>
          <w:sz w:val="30"/>
          <w:szCs w:val="30"/>
          <w14:textFill>
            <w14:solidFill>
              <w14:schemeClr w14:val="tx1"/>
            </w14:solidFill>
          </w14:textFill>
        </w:rPr>
        <w:t>探索，</w:t>
      </w:r>
      <w:r>
        <w:rPr>
          <w:rFonts w:ascii="仿宋" w:hAnsi="仿宋" w:eastAsia="仿宋"/>
          <w:color w:val="000000" w:themeColor="text1"/>
          <w:sz w:val="30"/>
          <w:szCs w:val="30"/>
          <w14:textFill>
            <w14:solidFill>
              <w14:schemeClr w14:val="tx1"/>
            </w14:solidFill>
          </w14:textFill>
        </w:rPr>
        <w:t>促进</w:t>
      </w:r>
      <w:r>
        <w:rPr>
          <w:rFonts w:hint="eastAsia" w:ascii="仿宋" w:hAnsi="仿宋" w:eastAsia="仿宋"/>
          <w:color w:val="000000" w:themeColor="text1"/>
          <w:sz w:val="30"/>
          <w:szCs w:val="30"/>
          <w14:textFill>
            <w14:solidFill>
              <w14:schemeClr w14:val="tx1"/>
            </w14:solidFill>
          </w14:textFill>
        </w:rPr>
        <w:t>园本化课程有效实施；注重教师综合素养的</w:t>
      </w:r>
      <w:r>
        <w:rPr>
          <w:rFonts w:ascii="仿宋" w:hAnsi="仿宋" w:eastAsia="仿宋"/>
          <w:color w:val="000000" w:themeColor="text1"/>
          <w:sz w:val="30"/>
          <w:szCs w:val="30"/>
          <w14:textFill>
            <w14:solidFill>
              <w14:schemeClr w14:val="tx1"/>
            </w14:solidFill>
          </w14:textFill>
        </w:rPr>
        <w:t>培养工作</w:t>
      </w:r>
      <w:r>
        <w:rPr>
          <w:rFonts w:hint="eastAsia" w:ascii="仿宋" w:hAnsi="仿宋" w:eastAsia="仿宋"/>
          <w:color w:val="000000" w:themeColor="text1"/>
          <w:sz w:val="30"/>
          <w:szCs w:val="30"/>
          <w14:textFill>
            <w14:solidFill>
              <w14:schemeClr w14:val="tx1"/>
            </w14:solidFill>
          </w14:textFill>
        </w:rPr>
        <w:t>，积极开展校本研训，</w:t>
      </w:r>
      <w:r>
        <w:rPr>
          <w:rFonts w:ascii="仿宋" w:hAnsi="仿宋" w:eastAsia="仿宋"/>
          <w:color w:val="000000" w:themeColor="text1"/>
          <w:sz w:val="30"/>
          <w:szCs w:val="30"/>
          <w14:textFill>
            <w14:solidFill>
              <w14:schemeClr w14:val="tx1"/>
            </w14:solidFill>
          </w14:textFill>
        </w:rPr>
        <w:t>教师专业能力</w:t>
      </w:r>
      <w:r>
        <w:rPr>
          <w:rFonts w:hint="eastAsia" w:ascii="仿宋" w:hAnsi="仿宋" w:eastAsia="仿宋"/>
          <w:color w:val="000000" w:themeColor="text1"/>
          <w:sz w:val="30"/>
          <w:szCs w:val="30"/>
          <w14:textFill>
            <w14:solidFill>
              <w14:schemeClr w14:val="tx1"/>
            </w14:solidFill>
          </w14:textFill>
        </w:rPr>
        <w:t>有所</w:t>
      </w:r>
      <w:r>
        <w:rPr>
          <w:rFonts w:ascii="仿宋" w:hAnsi="仿宋" w:eastAsia="仿宋"/>
          <w:color w:val="000000" w:themeColor="text1"/>
          <w:sz w:val="30"/>
          <w:szCs w:val="30"/>
          <w14:textFill>
            <w14:solidFill>
              <w14:schemeClr w14:val="tx1"/>
            </w14:solidFill>
          </w14:textFill>
        </w:rPr>
        <w:t>提升</w:t>
      </w:r>
      <w:r>
        <w:rPr>
          <w:rFonts w:hint="eastAsia" w:ascii="仿宋" w:hAnsi="仿宋" w:eastAsia="仿宋"/>
          <w:color w:val="000000" w:themeColor="text1"/>
          <w:sz w:val="30"/>
          <w:szCs w:val="30"/>
          <w14:textFill>
            <w14:solidFill>
              <w14:schemeClr w14:val="tx1"/>
            </w14:solidFill>
          </w14:textFill>
        </w:rPr>
        <w:t>；不断提升园务管理的质量，积极营造民主和谐的校园文化氛围，教职工凝聚力强；加强家园沟通合作，提高共育意识和能力，办园质量不断提升，家长和社会的满意度不断提高。幼儿园先后获得上海市安全文明校园、上海市依法治校标准校、普陀区文明单位、普陀区公益早教优秀单位等荣誉称号。</w:t>
      </w:r>
    </w:p>
    <w:p>
      <w:pPr>
        <w:keepNext w:val="0"/>
        <w:keepLines w:val="0"/>
        <w:pageBreakBefore w:val="0"/>
        <w:widowControl w:val="0"/>
        <w:kinsoku/>
        <w:wordWrap/>
        <w:overflowPunct/>
        <w:topLinePunct w:val="0"/>
        <w:autoSpaceDE/>
        <w:autoSpaceDN/>
        <w:bidi w:val="0"/>
        <w:adjustRightInd/>
        <w:snapToGrid/>
        <w:spacing w:line="540" w:lineRule="exact"/>
        <w:ind w:firstLine="602" w:firstLineChars="200"/>
        <w:textAlignment w:val="auto"/>
        <w:rPr>
          <w:rFonts w:hint="eastAsia" w:ascii="仿宋" w:hAnsi="仿宋" w:eastAsia="仿宋"/>
          <w:b/>
          <w:bCs/>
          <w:sz w:val="30"/>
          <w:szCs w:val="30"/>
          <w:lang w:eastAsia="zh-CN"/>
        </w:rPr>
      </w:pPr>
      <w:r>
        <w:rPr>
          <w:rFonts w:hint="eastAsia" w:ascii="仿宋" w:hAnsi="仿宋" w:eastAsia="仿宋"/>
          <w:b/>
          <w:bCs/>
          <w:sz w:val="30"/>
          <w:szCs w:val="30"/>
        </w:rPr>
        <w:t>一、经验</w:t>
      </w:r>
      <w:r>
        <w:rPr>
          <w:rFonts w:hint="eastAsia" w:ascii="仿宋" w:hAnsi="仿宋" w:eastAsia="仿宋"/>
          <w:b/>
          <w:bCs/>
          <w:sz w:val="30"/>
          <w:szCs w:val="30"/>
          <w:lang w:eastAsia="zh-CN"/>
        </w:rPr>
        <w:t>与成效</w:t>
      </w:r>
    </w:p>
    <w:p>
      <w:pPr>
        <w:keepNext w:val="0"/>
        <w:keepLines w:val="0"/>
        <w:pageBreakBefore w:val="0"/>
        <w:widowControl w:val="0"/>
        <w:kinsoku/>
        <w:wordWrap/>
        <w:overflowPunct/>
        <w:topLinePunct w:val="0"/>
        <w:autoSpaceDE/>
        <w:autoSpaceDN/>
        <w:bidi w:val="0"/>
        <w:adjustRightInd/>
        <w:snapToGrid/>
        <w:spacing w:line="540" w:lineRule="exact"/>
        <w:ind w:firstLine="602" w:firstLineChars="200"/>
        <w:textAlignment w:val="auto"/>
        <w:rPr>
          <w:rFonts w:ascii="仿宋" w:hAnsi="仿宋" w:eastAsia="仿宋"/>
          <w:b/>
          <w:bCs/>
          <w:sz w:val="30"/>
          <w:szCs w:val="30"/>
        </w:rPr>
      </w:pPr>
      <w:r>
        <w:rPr>
          <w:rFonts w:hint="eastAsia" w:ascii="仿宋" w:hAnsi="仿宋" w:eastAsia="仿宋"/>
          <w:b/>
          <w:bCs/>
          <w:sz w:val="30"/>
          <w:szCs w:val="30"/>
        </w:rPr>
        <w:t>1.规章</w:t>
      </w:r>
      <w:r>
        <w:rPr>
          <w:rFonts w:hint="eastAsia" w:ascii="仿宋" w:hAnsi="仿宋" w:eastAsia="仿宋"/>
          <w:b/>
          <w:sz w:val="30"/>
          <w:szCs w:val="30"/>
        </w:rPr>
        <w:t>制度</w:t>
      </w:r>
      <w:r>
        <w:rPr>
          <w:rFonts w:hint="eastAsia" w:ascii="仿宋" w:hAnsi="仿宋" w:eastAsia="仿宋"/>
          <w:b/>
          <w:bCs/>
          <w:sz w:val="30"/>
          <w:szCs w:val="30"/>
        </w:rPr>
        <w:t>不断</w:t>
      </w:r>
      <w:r>
        <w:rPr>
          <w:rFonts w:ascii="仿宋" w:hAnsi="仿宋" w:eastAsia="仿宋"/>
          <w:b/>
          <w:bCs/>
          <w:sz w:val="30"/>
          <w:szCs w:val="30"/>
        </w:rPr>
        <w:t>完善</w:t>
      </w:r>
      <w:r>
        <w:rPr>
          <w:rFonts w:hint="eastAsia" w:ascii="仿宋" w:hAnsi="仿宋" w:eastAsia="仿宋"/>
          <w:b/>
          <w:sz w:val="30"/>
          <w:szCs w:val="30"/>
        </w:rPr>
        <w:t>，</w:t>
      </w:r>
      <w:r>
        <w:rPr>
          <w:rFonts w:hint="eastAsia" w:ascii="仿宋" w:hAnsi="仿宋" w:eastAsia="仿宋"/>
          <w:b/>
          <w:color w:val="000000"/>
          <w:sz w:val="30"/>
          <w:szCs w:val="30"/>
        </w:rPr>
        <w:t>园务管理规范有序，初步</w:t>
      </w:r>
      <w:r>
        <w:rPr>
          <w:rFonts w:hint="eastAsia" w:ascii="仿宋" w:hAnsi="仿宋" w:eastAsia="仿宋"/>
          <w:b/>
          <w:sz w:val="30"/>
          <w:szCs w:val="30"/>
        </w:rPr>
        <w:t>营造</w:t>
      </w:r>
      <w:r>
        <w:rPr>
          <w:rFonts w:hint="eastAsia" w:ascii="仿宋" w:hAnsi="仿宋" w:eastAsia="仿宋"/>
          <w:b/>
          <w:bCs/>
          <w:sz w:val="30"/>
          <w:szCs w:val="30"/>
        </w:rPr>
        <w:t>民主和谐</w:t>
      </w:r>
      <w:r>
        <w:rPr>
          <w:rFonts w:hint="eastAsia" w:ascii="仿宋" w:hAnsi="仿宋" w:eastAsia="仿宋"/>
          <w:b/>
          <w:sz w:val="30"/>
          <w:szCs w:val="30"/>
        </w:rPr>
        <w:t>的校园氛围</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ascii="仿宋" w:hAnsi="仿宋" w:eastAsia="仿宋"/>
          <w:sz w:val="30"/>
          <w:szCs w:val="30"/>
        </w:rPr>
      </w:pPr>
      <w:r>
        <w:rPr>
          <w:rFonts w:hint="eastAsia" w:ascii="仿宋" w:hAnsi="仿宋" w:eastAsia="仿宋"/>
          <w:sz w:val="30"/>
          <w:szCs w:val="30"/>
        </w:rPr>
        <w:t>幼儿园大力开展现代管理制度建设，不断完善各项规章制度，规范办园行为，保障幼儿园规范化发展。积极创设良好的育人环境，营造管理渠道畅通、民主氛围浓厚的“和谐共生”校园文化，教职工、家长、社会认同度高。</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ascii="仿宋" w:hAnsi="仿宋" w:eastAsia="仿宋"/>
          <w:sz w:val="30"/>
          <w:szCs w:val="30"/>
        </w:rPr>
      </w:pPr>
      <w:r>
        <w:rPr>
          <w:rFonts w:hint="eastAsia" w:ascii="仿宋" w:hAnsi="仿宋" w:eastAsia="仿宋"/>
          <w:sz w:val="30"/>
          <w:szCs w:val="30"/>
        </w:rPr>
        <w:t>一是完善各项规章制度，规范办园行为，促进幼儿园健康发展。幼儿园注重</w:t>
      </w:r>
      <w:r>
        <w:rPr>
          <w:rFonts w:ascii="仿宋" w:hAnsi="仿宋" w:eastAsia="仿宋"/>
          <w:sz w:val="30"/>
          <w:szCs w:val="30"/>
        </w:rPr>
        <w:t>健全各类规章制度</w:t>
      </w:r>
      <w:r>
        <w:rPr>
          <w:rFonts w:hint="eastAsia" w:ascii="仿宋" w:hAnsi="仿宋" w:eastAsia="仿宋"/>
          <w:sz w:val="30"/>
          <w:szCs w:val="30"/>
        </w:rPr>
        <w:t>，以积极开展《金苹果幼儿园章程（修订）》建设为抓手，修订了《教职工无偿献血制度》、《在职教职工福利费使用范围细则》、《非编人员请假制度》等多项制度，为幼儿园依法规范办园、自主管理提供保障。三年来，幼儿园充分发挥党小组、园务委员会</w:t>
      </w:r>
      <w:r>
        <w:rPr>
          <w:rFonts w:ascii="仿宋" w:hAnsi="仿宋" w:eastAsia="仿宋"/>
          <w:sz w:val="30"/>
          <w:szCs w:val="30"/>
        </w:rPr>
        <w:t>、工会</w:t>
      </w:r>
      <w:r>
        <w:rPr>
          <w:rFonts w:hint="eastAsia" w:ascii="仿宋" w:hAnsi="仿宋" w:eastAsia="仿宋"/>
          <w:sz w:val="30"/>
          <w:szCs w:val="30"/>
        </w:rPr>
        <w:t>组织</w:t>
      </w:r>
      <w:r>
        <w:rPr>
          <w:rFonts w:ascii="仿宋" w:hAnsi="仿宋" w:eastAsia="仿宋"/>
          <w:sz w:val="30"/>
          <w:szCs w:val="30"/>
        </w:rPr>
        <w:t>、全教会</w:t>
      </w:r>
      <w:r>
        <w:rPr>
          <w:rFonts w:hint="eastAsia" w:ascii="仿宋" w:hAnsi="仿宋" w:eastAsia="仿宋"/>
          <w:sz w:val="30"/>
          <w:szCs w:val="30"/>
        </w:rPr>
        <w:t>等幼儿园</w:t>
      </w:r>
      <w:r>
        <w:rPr>
          <w:rFonts w:ascii="仿宋" w:hAnsi="仿宋" w:eastAsia="仿宋"/>
          <w:sz w:val="30"/>
          <w:szCs w:val="30"/>
        </w:rPr>
        <w:t>管理机构</w:t>
      </w:r>
      <w:r>
        <w:rPr>
          <w:rFonts w:hint="eastAsia" w:ascii="仿宋" w:hAnsi="仿宋" w:eastAsia="仿宋"/>
          <w:sz w:val="30"/>
          <w:szCs w:val="30"/>
        </w:rPr>
        <w:t>的监督保障作用，在幼儿园三年发展规划的制定、绩效工资方案的调整、市一级幼儿园复评、规章制度修改与完善等方面，积极加强政策</w:t>
      </w:r>
      <w:r>
        <w:rPr>
          <w:rFonts w:ascii="仿宋" w:hAnsi="仿宋" w:eastAsia="仿宋"/>
          <w:sz w:val="30"/>
          <w:szCs w:val="30"/>
        </w:rPr>
        <w:t>实施的有效</w:t>
      </w:r>
      <w:r>
        <w:rPr>
          <w:rFonts w:hint="eastAsia" w:ascii="仿宋" w:hAnsi="仿宋" w:eastAsia="仿宋"/>
          <w:sz w:val="30"/>
          <w:szCs w:val="30"/>
        </w:rPr>
        <w:t>把控，使幼儿园在行政管理、队伍建设、教科研管理、后勤管理等方面有章可循，有规可依。</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ascii="仿宋" w:hAnsi="仿宋" w:eastAsia="仿宋"/>
          <w:sz w:val="30"/>
          <w:szCs w:val="30"/>
        </w:rPr>
      </w:pPr>
      <w:r>
        <w:rPr>
          <w:rFonts w:hint="eastAsia" w:ascii="仿宋" w:hAnsi="仿宋" w:eastAsia="仿宋"/>
          <w:sz w:val="30"/>
          <w:szCs w:val="30"/>
        </w:rPr>
        <w:t>二是注重民主管理，坚持园务公开，有效落实“三重一大”制度。幼儿园能认真落实教代会制度，定期召开</w:t>
      </w:r>
      <w:r>
        <w:rPr>
          <w:rFonts w:hint="eastAsia" w:ascii="仿宋" w:hAnsi="仿宋" w:eastAsia="仿宋"/>
          <w:sz w:val="30"/>
          <w:szCs w:val="30"/>
          <w:lang w:eastAsia="zh-CN"/>
        </w:rPr>
        <w:t>全教</w:t>
      </w:r>
      <w:r>
        <w:rPr>
          <w:rFonts w:hint="eastAsia" w:ascii="仿宋" w:hAnsi="仿宋" w:eastAsia="仿宋"/>
          <w:sz w:val="30"/>
          <w:szCs w:val="30"/>
        </w:rPr>
        <w:t>会，教</w:t>
      </w:r>
      <w:r>
        <w:rPr>
          <w:rFonts w:hint="eastAsia" w:ascii="仿宋" w:hAnsi="仿宋" w:eastAsia="仿宋"/>
          <w:sz w:val="30"/>
          <w:szCs w:val="30"/>
          <w:lang w:eastAsia="zh-CN"/>
        </w:rPr>
        <w:t>职</w:t>
      </w:r>
      <w:r>
        <w:rPr>
          <w:rFonts w:hint="eastAsia" w:ascii="仿宋" w:hAnsi="仿宋" w:eastAsia="仿宋"/>
          <w:sz w:val="30"/>
          <w:szCs w:val="30"/>
        </w:rPr>
        <w:t>工积极参与民主提案工作，两年多来，形成了涉及教育教学、教工福利、青年教师培养等多方面的民主提案36个，立案30个，所涉内容基本得到</w:t>
      </w:r>
      <w:r>
        <w:rPr>
          <w:rFonts w:ascii="仿宋" w:hAnsi="仿宋" w:eastAsia="仿宋"/>
          <w:sz w:val="30"/>
          <w:szCs w:val="30"/>
        </w:rPr>
        <w:t>落实</w:t>
      </w:r>
      <w:r>
        <w:rPr>
          <w:rFonts w:hint="eastAsia" w:ascii="仿宋" w:hAnsi="仿宋" w:eastAsia="仿宋"/>
          <w:sz w:val="30"/>
          <w:szCs w:val="30"/>
        </w:rPr>
        <w:t>。民主</w:t>
      </w:r>
      <w:r>
        <w:rPr>
          <w:rFonts w:ascii="仿宋" w:hAnsi="仿宋" w:eastAsia="仿宋"/>
          <w:sz w:val="30"/>
          <w:szCs w:val="30"/>
        </w:rPr>
        <w:t>管理</w:t>
      </w:r>
      <w:r>
        <w:rPr>
          <w:rFonts w:hint="eastAsia" w:ascii="仿宋" w:hAnsi="仿宋" w:eastAsia="仿宋"/>
          <w:sz w:val="30"/>
          <w:szCs w:val="30"/>
        </w:rPr>
        <w:t>调动了全体教工在教育教学、</w:t>
      </w:r>
      <w:r>
        <w:rPr>
          <w:rFonts w:ascii="仿宋" w:hAnsi="仿宋" w:eastAsia="仿宋"/>
          <w:sz w:val="30"/>
          <w:szCs w:val="30"/>
        </w:rPr>
        <w:t>保</w:t>
      </w:r>
      <w:r>
        <w:rPr>
          <w:rFonts w:hint="eastAsia" w:ascii="仿宋" w:hAnsi="仿宋" w:eastAsia="仿宋"/>
          <w:sz w:val="30"/>
          <w:szCs w:val="30"/>
        </w:rPr>
        <w:t>育</w:t>
      </w:r>
      <w:r>
        <w:rPr>
          <w:rFonts w:ascii="仿宋" w:hAnsi="仿宋" w:eastAsia="仿宋"/>
          <w:sz w:val="30"/>
          <w:szCs w:val="30"/>
        </w:rPr>
        <w:t>保健等</w:t>
      </w:r>
      <w:r>
        <w:rPr>
          <w:rFonts w:hint="eastAsia" w:ascii="仿宋" w:hAnsi="仿宋" w:eastAsia="仿宋"/>
          <w:sz w:val="30"/>
          <w:szCs w:val="30"/>
        </w:rPr>
        <w:t>工作中的积极性，推动了幼儿园的良性发展。幼儿园进一步完善</w:t>
      </w:r>
      <w:r>
        <w:rPr>
          <w:rFonts w:ascii="仿宋" w:hAnsi="仿宋" w:eastAsia="仿宋"/>
          <w:sz w:val="30"/>
          <w:szCs w:val="30"/>
        </w:rPr>
        <w:t>“</w:t>
      </w:r>
      <w:r>
        <w:rPr>
          <w:rFonts w:hint="eastAsia" w:ascii="仿宋" w:hAnsi="仿宋" w:eastAsia="仿宋"/>
          <w:sz w:val="30"/>
          <w:szCs w:val="30"/>
        </w:rPr>
        <w:t>三重一大集体决策机制</w:t>
      </w:r>
      <w:r>
        <w:rPr>
          <w:rFonts w:ascii="仿宋" w:hAnsi="仿宋" w:eastAsia="仿宋"/>
          <w:sz w:val="30"/>
          <w:szCs w:val="30"/>
        </w:rPr>
        <w:t>”</w:t>
      </w:r>
      <w:r>
        <w:rPr>
          <w:rFonts w:hint="eastAsia" w:ascii="仿宋" w:hAnsi="仿宋" w:eastAsia="仿宋"/>
          <w:sz w:val="30"/>
          <w:szCs w:val="30"/>
        </w:rPr>
        <w:t>，园内重大事项按民主集中制原则，广泛征求意见</w:t>
      </w:r>
      <w:r>
        <w:rPr>
          <w:rFonts w:ascii="仿宋" w:hAnsi="仿宋" w:eastAsia="仿宋"/>
          <w:sz w:val="30"/>
          <w:szCs w:val="30"/>
        </w:rPr>
        <w:t>，主动</w:t>
      </w:r>
      <w:r>
        <w:rPr>
          <w:rFonts w:hint="eastAsia" w:ascii="仿宋" w:hAnsi="仿宋" w:eastAsia="仿宋"/>
          <w:sz w:val="30"/>
          <w:szCs w:val="30"/>
        </w:rPr>
        <w:t>听取党员、广大教</w:t>
      </w:r>
      <w:r>
        <w:rPr>
          <w:rFonts w:hint="eastAsia" w:ascii="仿宋" w:hAnsi="仿宋" w:eastAsia="仿宋"/>
          <w:sz w:val="30"/>
          <w:szCs w:val="30"/>
          <w:lang w:eastAsia="zh-CN"/>
        </w:rPr>
        <w:t>职</w:t>
      </w:r>
      <w:r>
        <w:rPr>
          <w:rFonts w:hint="eastAsia" w:ascii="仿宋" w:hAnsi="仿宋" w:eastAsia="仿宋"/>
          <w:sz w:val="30"/>
          <w:szCs w:val="30"/>
        </w:rPr>
        <w:t>工意见和建议，群策群力促进幼儿园自主发展、和谐发展。本次督导教</w:t>
      </w:r>
      <w:r>
        <w:rPr>
          <w:rFonts w:hint="eastAsia" w:ascii="仿宋" w:hAnsi="仿宋" w:eastAsia="仿宋"/>
          <w:sz w:val="30"/>
          <w:szCs w:val="30"/>
          <w:lang w:eastAsia="zh-CN"/>
        </w:rPr>
        <w:t>职</w:t>
      </w:r>
      <w:r>
        <w:rPr>
          <w:rFonts w:hint="eastAsia" w:ascii="仿宋" w:hAnsi="仿宋" w:eastAsia="仿宋"/>
          <w:sz w:val="30"/>
          <w:szCs w:val="30"/>
        </w:rPr>
        <w:t>工问卷显示，100%的教</w:t>
      </w:r>
      <w:r>
        <w:rPr>
          <w:rFonts w:hint="eastAsia" w:ascii="仿宋" w:hAnsi="仿宋" w:eastAsia="仿宋"/>
          <w:sz w:val="30"/>
          <w:szCs w:val="30"/>
          <w:lang w:eastAsia="zh-CN"/>
        </w:rPr>
        <w:t>职</w:t>
      </w:r>
      <w:r>
        <w:rPr>
          <w:rFonts w:hint="eastAsia" w:ascii="仿宋" w:hAnsi="仿宋" w:eastAsia="仿宋"/>
          <w:sz w:val="30"/>
          <w:szCs w:val="30"/>
        </w:rPr>
        <w:t>工认为全体教职工大会能充分发挥作用。</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ascii="仿宋" w:hAnsi="仿宋" w:eastAsia="仿宋"/>
          <w:sz w:val="30"/>
          <w:szCs w:val="30"/>
        </w:rPr>
      </w:pPr>
      <w:r>
        <w:rPr>
          <w:rFonts w:hint="eastAsia" w:ascii="仿宋" w:hAnsi="仿宋" w:eastAsia="仿宋"/>
          <w:sz w:val="30"/>
          <w:szCs w:val="30"/>
        </w:rPr>
        <w:t>三是重视班子建设，不断提高班子成员的政治思想素养及管理水平。幼儿园形成了“园长</w:t>
      </w:r>
      <w:r>
        <w:rPr>
          <w:rFonts w:ascii="仿宋" w:hAnsi="仿宋" w:eastAsia="仿宋"/>
          <w:sz w:val="30"/>
          <w:szCs w:val="30"/>
        </w:rPr>
        <w:t>--</w:t>
      </w:r>
      <w:r>
        <w:rPr>
          <w:rFonts w:hint="eastAsia" w:ascii="仿宋" w:hAnsi="仿宋" w:eastAsia="仿宋"/>
          <w:sz w:val="30"/>
          <w:szCs w:val="30"/>
        </w:rPr>
        <w:t>保教主任</w:t>
      </w:r>
      <w:r>
        <w:rPr>
          <w:rFonts w:ascii="仿宋" w:hAnsi="仿宋" w:eastAsia="仿宋"/>
          <w:sz w:val="30"/>
          <w:szCs w:val="30"/>
        </w:rPr>
        <w:t>--</w:t>
      </w:r>
      <w:r>
        <w:rPr>
          <w:rFonts w:hint="eastAsia" w:ascii="仿宋" w:hAnsi="仿宋" w:eastAsia="仿宋"/>
          <w:sz w:val="30"/>
          <w:szCs w:val="30"/>
        </w:rPr>
        <w:t>教研组长</w:t>
      </w:r>
      <w:r>
        <w:rPr>
          <w:rFonts w:ascii="仿宋" w:hAnsi="仿宋" w:eastAsia="仿宋"/>
          <w:sz w:val="30"/>
          <w:szCs w:val="30"/>
        </w:rPr>
        <w:t>--</w:t>
      </w:r>
      <w:r>
        <w:rPr>
          <w:rFonts w:hint="eastAsia" w:ascii="仿宋" w:hAnsi="仿宋" w:eastAsia="仿宋"/>
          <w:sz w:val="30"/>
          <w:szCs w:val="30"/>
        </w:rPr>
        <w:t>各条线负责人”的园务管理网络，工作职责明确，工作负责制落实</w:t>
      </w:r>
      <w:r>
        <w:rPr>
          <w:rFonts w:ascii="仿宋" w:hAnsi="仿宋" w:eastAsia="仿宋"/>
          <w:sz w:val="30"/>
          <w:szCs w:val="30"/>
        </w:rPr>
        <w:t>到位。</w:t>
      </w:r>
      <w:r>
        <w:rPr>
          <w:rFonts w:hint="eastAsia" w:ascii="仿宋" w:hAnsi="仿宋" w:eastAsia="仿宋"/>
          <w:sz w:val="30"/>
          <w:szCs w:val="30"/>
        </w:rPr>
        <w:t>幼儿园通过每月一次的中心组学习会，每周一次的行政碰头会，每天</w:t>
      </w:r>
      <w:r>
        <w:rPr>
          <w:rFonts w:ascii="仿宋" w:hAnsi="仿宋" w:eastAsia="仿宋"/>
          <w:sz w:val="30"/>
          <w:szCs w:val="30"/>
        </w:rPr>
        <w:t>一次的</w:t>
      </w:r>
      <w:r>
        <w:rPr>
          <w:rFonts w:hint="eastAsia" w:ascii="仿宋" w:hAnsi="仿宋" w:eastAsia="仿宋"/>
          <w:sz w:val="30"/>
          <w:szCs w:val="30"/>
        </w:rPr>
        <w:t>保教</w:t>
      </w:r>
      <w:r>
        <w:rPr>
          <w:rFonts w:ascii="仿宋" w:hAnsi="仿宋" w:eastAsia="仿宋"/>
          <w:sz w:val="30"/>
          <w:szCs w:val="30"/>
        </w:rPr>
        <w:t>工作</w:t>
      </w:r>
      <w:r>
        <w:rPr>
          <w:rFonts w:hint="eastAsia" w:ascii="仿宋" w:hAnsi="仿宋" w:eastAsia="仿宋"/>
          <w:sz w:val="30"/>
          <w:szCs w:val="30"/>
        </w:rPr>
        <w:t>沟通会，</w:t>
      </w:r>
      <w:r>
        <w:rPr>
          <w:rFonts w:ascii="仿宋" w:hAnsi="仿宋" w:eastAsia="仿宋"/>
          <w:sz w:val="30"/>
          <w:szCs w:val="30"/>
        </w:rPr>
        <w:t>及时</w:t>
      </w:r>
      <w:r>
        <w:rPr>
          <w:rFonts w:hint="eastAsia" w:ascii="仿宋" w:hAnsi="仿宋" w:eastAsia="仿宋"/>
          <w:sz w:val="30"/>
          <w:szCs w:val="30"/>
        </w:rPr>
        <w:t>交流幼儿园工作信息，畅通</w:t>
      </w:r>
      <w:r>
        <w:rPr>
          <w:rFonts w:ascii="仿宋" w:hAnsi="仿宋" w:eastAsia="仿宋"/>
          <w:sz w:val="30"/>
          <w:szCs w:val="30"/>
        </w:rPr>
        <w:t>管理</w:t>
      </w:r>
      <w:r>
        <w:rPr>
          <w:rFonts w:hint="eastAsia" w:ascii="仿宋" w:hAnsi="仿宋" w:eastAsia="仿宋"/>
          <w:sz w:val="30"/>
          <w:szCs w:val="30"/>
        </w:rPr>
        <w:t>渠道。幼儿园大力推进“干部每月一考核”工作</w:t>
      </w:r>
      <w:r>
        <w:rPr>
          <w:rFonts w:ascii="仿宋" w:hAnsi="仿宋" w:eastAsia="仿宋"/>
          <w:sz w:val="30"/>
          <w:szCs w:val="30"/>
        </w:rPr>
        <w:t>机制</w:t>
      </w:r>
      <w:r>
        <w:rPr>
          <w:rFonts w:hint="eastAsia" w:ascii="仿宋" w:hAnsi="仿宋" w:eastAsia="仿宋"/>
          <w:sz w:val="30"/>
          <w:szCs w:val="30"/>
        </w:rPr>
        <w:t>，加强对干部管理工作质量的考量，提高了园务管理效能，管理团队工作务实、作风民主，对幼儿园的发展有追求、有责任感，引领作用明显。本次督导问卷显示，教职工对领导班子的工作实效有较高的认可度。</w:t>
      </w:r>
    </w:p>
    <w:p>
      <w:pPr>
        <w:keepNext w:val="0"/>
        <w:keepLines w:val="0"/>
        <w:pageBreakBefore w:val="0"/>
        <w:widowControl w:val="0"/>
        <w:kinsoku/>
        <w:wordWrap/>
        <w:overflowPunct/>
        <w:topLinePunct w:val="0"/>
        <w:autoSpaceDE/>
        <w:autoSpaceDN/>
        <w:bidi w:val="0"/>
        <w:adjustRightInd/>
        <w:snapToGrid/>
        <w:spacing w:line="540" w:lineRule="exact"/>
        <w:ind w:firstLine="602" w:firstLineChars="200"/>
        <w:textAlignment w:val="auto"/>
        <w:rPr>
          <w:rFonts w:ascii="仿宋" w:hAnsi="仿宋" w:eastAsia="仿宋"/>
          <w:b/>
          <w:bCs/>
          <w:sz w:val="30"/>
          <w:szCs w:val="30"/>
        </w:rPr>
      </w:pPr>
      <w:r>
        <w:rPr>
          <w:rFonts w:hint="eastAsia" w:ascii="仿宋" w:hAnsi="仿宋" w:eastAsia="仿宋"/>
          <w:b/>
          <w:bCs/>
          <w:sz w:val="30"/>
          <w:szCs w:val="30"/>
        </w:rPr>
        <w:t>2.</w:t>
      </w:r>
      <w:r>
        <w:rPr>
          <w:rFonts w:ascii="仿宋" w:hAnsi="仿宋" w:eastAsia="仿宋"/>
          <w:b/>
          <w:bCs/>
          <w:sz w:val="30"/>
          <w:szCs w:val="30"/>
        </w:rPr>
        <w:t>注重课程</w:t>
      </w:r>
      <w:r>
        <w:rPr>
          <w:rFonts w:hint="eastAsia" w:ascii="仿宋" w:hAnsi="仿宋" w:eastAsia="仿宋"/>
          <w:b/>
          <w:bCs/>
          <w:sz w:val="30"/>
          <w:szCs w:val="30"/>
        </w:rPr>
        <w:t>规范化建设</w:t>
      </w:r>
      <w:r>
        <w:rPr>
          <w:rFonts w:ascii="仿宋" w:hAnsi="仿宋" w:eastAsia="仿宋"/>
          <w:b/>
          <w:bCs/>
          <w:sz w:val="30"/>
          <w:szCs w:val="30"/>
        </w:rPr>
        <w:t>，</w:t>
      </w:r>
      <w:r>
        <w:rPr>
          <w:rFonts w:hint="eastAsia" w:ascii="仿宋" w:hAnsi="仿宋" w:eastAsia="仿宋"/>
          <w:b/>
          <w:bCs/>
          <w:sz w:val="30"/>
          <w:szCs w:val="30"/>
        </w:rPr>
        <w:t>园本课程管理网络畅通，课程整体实施有效、有序</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ascii="仿宋" w:hAnsi="仿宋" w:eastAsia="仿宋"/>
          <w:sz w:val="30"/>
          <w:szCs w:val="30"/>
        </w:rPr>
      </w:pPr>
      <w:r>
        <w:rPr>
          <w:rFonts w:hint="eastAsia" w:ascii="仿宋" w:hAnsi="仿宋" w:eastAsia="仿宋"/>
          <w:sz w:val="30"/>
          <w:szCs w:val="30"/>
        </w:rPr>
        <w:t>幼儿园坚持“以幼儿发展为本”的</w:t>
      </w:r>
      <w:r>
        <w:rPr>
          <w:rFonts w:ascii="仿宋" w:hAnsi="仿宋" w:eastAsia="仿宋"/>
          <w:sz w:val="30"/>
          <w:szCs w:val="30"/>
        </w:rPr>
        <w:t>课程建设理念，</w:t>
      </w:r>
      <w:r>
        <w:rPr>
          <w:rFonts w:hint="eastAsia" w:ascii="仿宋" w:hAnsi="仿宋" w:eastAsia="仿宋"/>
          <w:sz w:val="30"/>
          <w:szCs w:val="30"/>
        </w:rPr>
        <w:t>制定形成了具有可操作性的课程实施方案；</w:t>
      </w:r>
      <w:r>
        <w:rPr>
          <w:rFonts w:ascii="仿宋" w:hAnsi="仿宋" w:eastAsia="仿宋"/>
          <w:sz w:val="30"/>
          <w:szCs w:val="30"/>
        </w:rPr>
        <w:t>积极</w:t>
      </w:r>
      <w:r>
        <w:rPr>
          <w:rFonts w:hint="eastAsia" w:ascii="仿宋" w:hAnsi="仿宋" w:eastAsia="仿宋"/>
          <w:sz w:val="30"/>
          <w:szCs w:val="30"/>
        </w:rPr>
        <w:t>架构课程</w:t>
      </w:r>
      <w:r>
        <w:rPr>
          <w:rFonts w:ascii="仿宋" w:hAnsi="仿宋" w:eastAsia="仿宋"/>
          <w:sz w:val="30"/>
          <w:szCs w:val="30"/>
        </w:rPr>
        <w:t>管理网络</w:t>
      </w:r>
      <w:r>
        <w:rPr>
          <w:rFonts w:hint="eastAsia" w:ascii="仿宋" w:hAnsi="仿宋" w:eastAsia="仿宋"/>
          <w:sz w:val="30"/>
          <w:szCs w:val="30"/>
        </w:rPr>
        <w:t>，制定了较完善的课程管理制度，创设了具有童趣性、教育性和互动性的课程环境。注重对课程实施的质量监控，初步形成了课程评价机制，积累了一定数量的园本化精品课。</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ascii="仿宋" w:hAnsi="仿宋" w:eastAsia="仿宋"/>
          <w:sz w:val="30"/>
          <w:szCs w:val="30"/>
        </w:rPr>
      </w:pPr>
      <w:r>
        <w:rPr>
          <w:rFonts w:hint="eastAsia" w:ascii="仿宋" w:hAnsi="仿宋" w:eastAsia="仿宋"/>
          <w:sz w:val="30"/>
          <w:szCs w:val="30"/>
        </w:rPr>
        <w:t>一是注重对课程的规范化管理。幼儿园成立了课程领导团队，加强</w:t>
      </w:r>
      <w:r>
        <w:rPr>
          <w:rFonts w:ascii="仿宋" w:hAnsi="仿宋" w:eastAsia="仿宋"/>
          <w:sz w:val="30"/>
          <w:szCs w:val="30"/>
        </w:rPr>
        <w:t>对</w:t>
      </w:r>
      <w:r>
        <w:rPr>
          <w:rFonts w:hint="eastAsia" w:ascii="仿宋" w:hAnsi="仿宋" w:eastAsia="仿宋"/>
          <w:sz w:val="30"/>
          <w:szCs w:val="30"/>
        </w:rPr>
        <w:t>幼儿园课程计划（方案）的编制、课程有效实施、一日活动安排等事务的</w:t>
      </w:r>
      <w:r>
        <w:rPr>
          <w:rFonts w:ascii="仿宋" w:hAnsi="仿宋" w:eastAsia="仿宋"/>
          <w:sz w:val="30"/>
          <w:szCs w:val="30"/>
        </w:rPr>
        <w:t>领导和监督</w:t>
      </w:r>
      <w:r>
        <w:rPr>
          <w:rFonts w:hint="eastAsia" w:ascii="仿宋" w:hAnsi="仿宋" w:eastAsia="仿宋"/>
          <w:sz w:val="30"/>
          <w:szCs w:val="30"/>
        </w:rPr>
        <w:t>。不断</w:t>
      </w:r>
      <w:r>
        <w:rPr>
          <w:rFonts w:ascii="仿宋" w:hAnsi="仿宋" w:eastAsia="仿宋"/>
          <w:sz w:val="30"/>
          <w:szCs w:val="30"/>
        </w:rPr>
        <w:t>完善</w:t>
      </w:r>
      <w:r>
        <w:rPr>
          <w:rFonts w:hint="eastAsia" w:ascii="仿宋" w:hAnsi="仿宋" w:eastAsia="仿宋"/>
          <w:sz w:val="30"/>
          <w:szCs w:val="30"/>
        </w:rPr>
        <w:t>课程</w:t>
      </w:r>
      <w:r>
        <w:rPr>
          <w:rFonts w:ascii="仿宋" w:hAnsi="仿宋" w:eastAsia="仿宋"/>
          <w:sz w:val="30"/>
          <w:szCs w:val="30"/>
        </w:rPr>
        <w:t>管理制度</w:t>
      </w:r>
      <w:r>
        <w:rPr>
          <w:rFonts w:hint="eastAsia" w:ascii="仿宋" w:hAnsi="仿宋" w:eastAsia="仿宋"/>
          <w:sz w:val="30"/>
          <w:szCs w:val="30"/>
        </w:rPr>
        <w:t>，制定了《金苹果幼儿园课程实施方案》，</w:t>
      </w:r>
      <w:r>
        <w:rPr>
          <w:rFonts w:hint="eastAsia" w:ascii="仿宋" w:hAnsi="仿宋" w:eastAsia="仿宋" w:cs="Tahoma"/>
          <w:sz w:val="30"/>
          <w:szCs w:val="30"/>
        </w:rPr>
        <w:t>课程目标明确、活动内容丰富、活动形式多样，符合各年龄段幼儿的发展特点，</w:t>
      </w:r>
      <w:r>
        <w:rPr>
          <w:rFonts w:hint="eastAsia" w:ascii="仿宋" w:hAnsi="仿宋" w:eastAsia="仿宋"/>
          <w:sz w:val="30"/>
          <w:szCs w:val="30"/>
        </w:rPr>
        <w:t>体现了平衡性、科学性、可操作性。制定了《金苹果</w:t>
      </w:r>
      <w:r>
        <w:rPr>
          <w:rFonts w:ascii="仿宋" w:hAnsi="仿宋" w:eastAsia="仿宋"/>
          <w:sz w:val="30"/>
          <w:szCs w:val="30"/>
        </w:rPr>
        <w:t>幼儿园</w:t>
      </w:r>
      <w:r>
        <w:rPr>
          <w:rFonts w:hint="eastAsia" w:ascii="仿宋" w:hAnsi="仿宋" w:eastAsia="仿宋"/>
          <w:sz w:val="30"/>
          <w:szCs w:val="30"/>
        </w:rPr>
        <w:t>保教常规管理制度》、《金苹果</w:t>
      </w:r>
      <w:r>
        <w:rPr>
          <w:rFonts w:ascii="仿宋" w:hAnsi="仿宋" w:eastAsia="仿宋"/>
          <w:sz w:val="30"/>
          <w:szCs w:val="30"/>
        </w:rPr>
        <w:t>幼儿</w:t>
      </w:r>
      <w:r>
        <w:rPr>
          <w:rFonts w:hint="eastAsia" w:ascii="仿宋" w:hAnsi="仿宋" w:eastAsia="仿宋"/>
          <w:sz w:val="30"/>
          <w:szCs w:val="30"/>
        </w:rPr>
        <w:t>园一日活动保教</w:t>
      </w:r>
      <w:r>
        <w:rPr>
          <w:rFonts w:ascii="仿宋" w:hAnsi="仿宋" w:eastAsia="仿宋"/>
          <w:sz w:val="30"/>
          <w:szCs w:val="30"/>
        </w:rPr>
        <w:t>管理</w:t>
      </w:r>
      <w:r>
        <w:rPr>
          <w:rFonts w:hint="eastAsia" w:ascii="仿宋" w:hAnsi="仿宋" w:eastAsia="仿宋"/>
          <w:sz w:val="30"/>
          <w:szCs w:val="30"/>
        </w:rPr>
        <w:t>细则》、《金苹果</w:t>
      </w:r>
      <w:r>
        <w:rPr>
          <w:rFonts w:ascii="仿宋" w:hAnsi="仿宋" w:eastAsia="仿宋"/>
          <w:sz w:val="30"/>
          <w:szCs w:val="30"/>
        </w:rPr>
        <w:t>幼儿园园本</w:t>
      </w:r>
      <w:r>
        <w:rPr>
          <w:rFonts w:hint="eastAsia" w:ascii="仿宋" w:hAnsi="仿宋" w:eastAsia="仿宋"/>
          <w:sz w:val="30"/>
          <w:szCs w:val="30"/>
        </w:rPr>
        <w:t>课程开发管理制度》、《金苹果</w:t>
      </w:r>
      <w:r>
        <w:rPr>
          <w:rFonts w:ascii="仿宋" w:hAnsi="仿宋" w:eastAsia="仿宋"/>
          <w:sz w:val="30"/>
          <w:szCs w:val="30"/>
        </w:rPr>
        <w:t>幼儿园</w:t>
      </w:r>
      <w:r>
        <w:rPr>
          <w:rFonts w:hint="eastAsia" w:ascii="仿宋" w:hAnsi="仿宋" w:eastAsia="仿宋"/>
          <w:sz w:val="30"/>
          <w:szCs w:val="30"/>
        </w:rPr>
        <w:t>课程评价制度》及各类资源管理制度，</w:t>
      </w:r>
      <w:r>
        <w:rPr>
          <w:rFonts w:ascii="仿宋" w:hAnsi="仿宋" w:eastAsia="仿宋"/>
          <w:sz w:val="30"/>
          <w:szCs w:val="30"/>
        </w:rPr>
        <w:t>构建了一系列课程实施操作细则</w:t>
      </w:r>
      <w:r>
        <w:rPr>
          <w:rFonts w:hint="eastAsia" w:ascii="仿宋" w:hAnsi="仿宋" w:eastAsia="仿宋"/>
          <w:sz w:val="30"/>
          <w:szCs w:val="30"/>
        </w:rPr>
        <w:t>和</w:t>
      </w:r>
      <w:r>
        <w:rPr>
          <w:rFonts w:ascii="仿宋" w:hAnsi="仿宋" w:eastAsia="仿宋"/>
          <w:sz w:val="30"/>
          <w:szCs w:val="30"/>
        </w:rPr>
        <w:t>管理要点</w:t>
      </w:r>
      <w:r>
        <w:rPr>
          <w:rFonts w:hint="eastAsia" w:ascii="仿宋" w:hAnsi="仿宋" w:eastAsia="仿宋"/>
          <w:sz w:val="30"/>
          <w:szCs w:val="30"/>
        </w:rPr>
        <w:t>的</w:t>
      </w:r>
      <w:r>
        <w:rPr>
          <w:rFonts w:ascii="仿宋" w:hAnsi="仿宋" w:eastAsia="仿宋"/>
          <w:sz w:val="30"/>
          <w:szCs w:val="30"/>
        </w:rPr>
        <w:t>工作量表</w:t>
      </w:r>
      <w:r>
        <w:rPr>
          <w:rFonts w:hint="eastAsia" w:ascii="仿宋" w:hAnsi="仿宋" w:eastAsia="仿宋"/>
          <w:sz w:val="30"/>
          <w:szCs w:val="30"/>
        </w:rPr>
        <w:t>，为确保</w:t>
      </w:r>
      <w:r>
        <w:rPr>
          <w:rFonts w:ascii="仿宋" w:hAnsi="仿宋" w:eastAsia="仿宋"/>
          <w:sz w:val="30"/>
          <w:szCs w:val="30"/>
        </w:rPr>
        <w:t>课程有效实施</w:t>
      </w:r>
      <w:r>
        <w:rPr>
          <w:rFonts w:hint="eastAsia" w:ascii="仿宋" w:hAnsi="仿宋" w:eastAsia="仿宋"/>
          <w:sz w:val="30"/>
          <w:szCs w:val="30"/>
        </w:rPr>
        <w:t>提供制度保障</w:t>
      </w:r>
      <w:r>
        <w:rPr>
          <w:rFonts w:ascii="仿宋" w:hAnsi="仿宋" w:eastAsia="仿宋"/>
          <w:sz w:val="30"/>
          <w:szCs w:val="30"/>
        </w:rPr>
        <w:t>。</w:t>
      </w:r>
      <w:r>
        <w:rPr>
          <w:rFonts w:hint="eastAsia" w:ascii="仿宋" w:hAnsi="仿宋" w:eastAsia="仿宋" w:cs="Tahoma"/>
          <w:sz w:val="30"/>
          <w:szCs w:val="30"/>
        </w:rPr>
        <w:t>建立了课程资源库，积累了主题活动、个别化学习、优质课案例集等课程资源，为园本课程的有效实施提供了资源保障。</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ascii="仿宋" w:hAnsi="仿宋" w:eastAsia="仿宋"/>
          <w:sz w:val="30"/>
          <w:szCs w:val="30"/>
        </w:rPr>
      </w:pPr>
      <w:r>
        <w:rPr>
          <w:rFonts w:hint="eastAsia" w:ascii="仿宋" w:hAnsi="仿宋" w:eastAsia="仿宋"/>
          <w:sz w:val="30"/>
          <w:szCs w:val="30"/>
        </w:rPr>
        <w:t>二是强化园本课程的</w:t>
      </w:r>
      <w:r>
        <w:rPr>
          <w:rFonts w:ascii="仿宋" w:hAnsi="仿宋" w:eastAsia="仿宋"/>
          <w:sz w:val="30"/>
          <w:szCs w:val="30"/>
        </w:rPr>
        <w:t>有效</w:t>
      </w:r>
      <w:r>
        <w:rPr>
          <w:rFonts w:hint="eastAsia" w:ascii="仿宋" w:hAnsi="仿宋" w:eastAsia="仿宋"/>
          <w:sz w:val="30"/>
          <w:szCs w:val="30"/>
        </w:rPr>
        <w:t>实施，不断提升基于课程实施质量监控的实效。幼儿园注重学习、游戏、生活、运动课程的四大块面平衡有效，能够</w:t>
      </w:r>
      <w:r>
        <w:rPr>
          <w:rFonts w:ascii="仿宋" w:hAnsi="仿宋" w:eastAsia="仿宋"/>
          <w:sz w:val="30"/>
          <w:szCs w:val="30"/>
        </w:rPr>
        <w:t>依据</w:t>
      </w:r>
      <w:r>
        <w:rPr>
          <w:rFonts w:hint="eastAsia" w:ascii="仿宋" w:hAnsi="仿宋" w:eastAsia="仿宋"/>
          <w:sz w:val="30"/>
          <w:szCs w:val="30"/>
        </w:rPr>
        <w:t>课程实施</w:t>
      </w:r>
      <w:r>
        <w:rPr>
          <w:rFonts w:ascii="仿宋" w:hAnsi="仿宋" w:eastAsia="仿宋"/>
          <w:sz w:val="30"/>
          <w:szCs w:val="30"/>
        </w:rPr>
        <w:t>方案</w:t>
      </w:r>
      <w:r>
        <w:rPr>
          <w:rFonts w:hint="eastAsia" w:ascii="仿宋" w:hAnsi="仿宋" w:eastAsia="仿宋"/>
          <w:sz w:val="30"/>
          <w:szCs w:val="30"/>
        </w:rPr>
        <w:t>合理</w:t>
      </w:r>
      <w:r>
        <w:rPr>
          <w:rFonts w:ascii="仿宋" w:hAnsi="仿宋" w:eastAsia="仿宋"/>
          <w:sz w:val="30"/>
          <w:szCs w:val="30"/>
        </w:rPr>
        <w:t>安排幼儿园一日作息</w:t>
      </w:r>
      <w:r>
        <w:rPr>
          <w:rFonts w:hint="eastAsia" w:ascii="仿宋" w:hAnsi="仿宋" w:eastAsia="仿宋"/>
          <w:sz w:val="30"/>
          <w:szCs w:val="30"/>
        </w:rPr>
        <w:t>和合理</w:t>
      </w:r>
      <w:r>
        <w:rPr>
          <w:rFonts w:ascii="仿宋" w:hAnsi="仿宋" w:eastAsia="仿宋"/>
          <w:sz w:val="30"/>
          <w:szCs w:val="30"/>
        </w:rPr>
        <w:t>安排一周教学内容</w:t>
      </w:r>
      <w:r>
        <w:rPr>
          <w:rFonts w:hint="eastAsia" w:ascii="仿宋" w:hAnsi="仿宋" w:eastAsia="仿宋"/>
          <w:sz w:val="30"/>
          <w:szCs w:val="30"/>
        </w:rPr>
        <w:t>，保教计划内容完整、要素齐全、层层分解，形成了计划引领课程实施的良好态势。幼儿园积极落实一日活动巡查制度</w:t>
      </w:r>
      <w:r>
        <w:rPr>
          <w:rFonts w:ascii="仿宋" w:hAnsi="仿宋" w:eastAsia="仿宋"/>
          <w:sz w:val="30"/>
          <w:szCs w:val="30"/>
        </w:rPr>
        <w:t>、一日活动听评课制度以及一日活动质量监控制度等，</w:t>
      </w:r>
      <w:r>
        <w:rPr>
          <w:rFonts w:hint="eastAsia" w:ascii="仿宋" w:hAnsi="仿宋" w:eastAsia="仿宋"/>
          <w:sz w:val="30"/>
          <w:szCs w:val="30"/>
        </w:rPr>
        <w:t>定期召开教研组长例会和保教联席会议，加强对保教工作中存在的问题问诊把脉。课程</w:t>
      </w:r>
      <w:r>
        <w:rPr>
          <w:rFonts w:ascii="仿宋" w:hAnsi="仿宋" w:eastAsia="仿宋"/>
          <w:sz w:val="30"/>
          <w:szCs w:val="30"/>
        </w:rPr>
        <w:t>管理人员</w:t>
      </w:r>
      <w:r>
        <w:rPr>
          <w:rFonts w:hint="eastAsia" w:ascii="仿宋" w:hAnsi="仿宋" w:eastAsia="仿宋"/>
          <w:sz w:val="30"/>
          <w:szCs w:val="30"/>
        </w:rPr>
        <w:t>通过观摩教师半日活动、参加大小教研组保教</w:t>
      </w:r>
      <w:r>
        <w:rPr>
          <w:rFonts w:ascii="仿宋" w:hAnsi="仿宋" w:eastAsia="仿宋"/>
          <w:sz w:val="30"/>
          <w:szCs w:val="30"/>
        </w:rPr>
        <w:t>工作</w:t>
      </w:r>
      <w:r>
        <w:rPr>
          <w:rFonts w:hint="eastAsia" w:ascii="仿宋" w:hAnsi="仿宋" w:eastAsia="仿宋"/>
          <w:sz w:val="30"/>
          <w:szCs w:val="30"/>
        </w:rPr>
        <w:t>研究、组织教师参与修订课程方案、开展保教联动实践研讨等途径，关注教师在实施共同性课程中的教学行为和教学效果；采用</w:t>
      </w:r>
      <w:r>
        <w:rPr>
          <w:rFonts w:ascii="仿宋" w:hAnsi="仿宋" w:eastAsia="仿宋"/>
          <w:sz w:val="30"/>
          <w:szCs w:val="30"/>
        </w:rPr>
        <w:t>大教研组</w:t>
      </w:r>
      <w:r>
        <w:rPr>
          <w:rFonts w:hint="eastAsia" w:ascii="仿宋" w:hAnsi="仿宋" w:eastAsia="仿宋"/>
          <w:sz w:val="30"/>
          <w:szCs w:val="30"/>
        </w:rPr>
        <w:t>专题研究、</w:t>
      </w:r>
      <w:r>
        <w:rPr>
          <w:rFonts w:ascii="仿宋" w:hAnsi="仿宋" w:eastAsia="仿宋"/>
          <w:sz w:val="30"/>
          <w:szCs w:val="30"/>
        </w:rPr>
        <w:t>小教研组</w:t>
      </w:r>
      <w:r>
        <w:rPr>
          <w:rFonts w:hint="eastAsia" w:ascii="仿宋" w:hAnsi="仿宋" w:eastAsia="仿宋"/>
          <w:sz w:val="30"/>
          <w:szCs w:val="30"/>
        </w:rPr>
        <w:t>集体</w:t>
      </w:r>
      <w:r>
        <w:rPr>
          <w:rFonts w:ascii="仿宋" w:hAnsi="仿宋" w:eastAsia="仿宋"/>
          <w:sz w:val="30"/>
          <w:szCs w:val="30"/>
        </w:rPr>
        <w:t>备课</w:t>
      </w:r>
      <w:r>
        <w:rPr>
          <w:rFonts w:hint="eastAsia" w:ascii="仿宋" w:hAnsi="仿宋" w:eastAsia="仿宋"/>
          <w:sz w:val="30"/>
          <w:szCs w:val="30"/>
        </w:rPr>
        <w:t>、</w:t>
      </w:r>
      <w:r>
        <w:rPr>
          <w:rFonts w:ascii="仿宋" w:hAnsi="仿宋" w:eastAsia="仿宋"/>
          <w:sz w:val="30"/>
          <w:szCs w:val="30"/>
        </w:rPr>
        <w:t>教师操作实践反馈</w:t>
      </w:r>
      <w:r>
        <w:rPr>
          <w:rFonts w:hint="eastAsia" w:ascii="仿宋" w:hAnsi="仿宋" w:eastAsia="仿宋"/>
          <w:sz w:val="30"/>
          <w:szCs w:val="30"/>
        </w:rPr>
        <w:t>等</w:t>
      </w:r>
      <w:r>
        <w:rPr>
          <w:rFonts w:ascii="仿宋" w:hAnsi="仿宋" w:eastAsia="仿宋"/>
          <w:sz w:val="30"/>
          <w:szCs w:val="30"/>
        </w:rPr>
        <w:t>手段，</w:t>
      </w:r>
      <w:r>
        <w:rPr>
          <w:rFonts w:hint="eastAsia" w:ascii="仿宋" w:hAnsi="仿宋" w:eastAsia="仿宋"/>
          <w:sz w:val="30"/>
          <w:szCs w:val="30"/>
        </w:rPr>
        <w:t>通过</w:t>
      </w:r>
      <w:r>
        <w:rPr>
          <w:rFonts w:ascii="仿宋" w:hAnsi="仿宋" w:eastAsia="仿宋"/>
          <w:sz w:val="30"/>
          <w:szCs w:val="30"/>
        </w:rPr>
        <w:t>访谈、调查、听</w:t>
      </w:r>
      <w:r>
        <w:rPr>
          <w:rFonts w:hint="eastAsia" w:ascii="仿宋" w:hAnsi="仿宋" w:eastAsia="仿宋"/>
          <w:sz w:val="30"/>
          <w:szCs w:val="30"/>
        </w:rPr>
        <w:t>评</w:t>
      </w:r>
      <w:r>
        <w:rPr>
          <w:rFonts w:ascii="仿宋" w:hAnsi="仿宋" w:eastAsia="仿宋"/>
          <w:sz w:val="30"/>
          <w:szCs w:val="30"/>
        </w:rPr>
        <w:t>课</w:t>
      </w:r>
      <w:r>
        <w:rPr>
          <w:rFonts w:hint="eastAsia" w:ascii="仿宋" w:hAnsi="仿宋" w:eastAsia="仿宋"/>
          <w:sz w:val="30"/>
          <w:szCs w:val="30"/>
        </w:rPr>
        <w:t>等方式</w:t>
      </w:r>
      <w:r>
        <w:rPr>
          <w:rFonts w:ascii="仿宋" w:hAnsi="仿宋" w:eastAsia="仿宋"/>
          <w:sz w:val="30"/>
          <w:szCs w:val="30"/>
        </w:rPr>
        <w:t>，落实</w:t>
      </w:r>
      <w:r>
        <w:rPr>
          <w:rFonts w:hint="eastAsia" w:ascii="仿宋" w:hAnsi="仿宋" w:eastAsia="仿宋"/>
          <w:sz w:val="30"/>
          <w:szCs w:val="30"/>
        </w:rPr>
        <w:t>课程目标、</w:t>
      </w:r>
      <w:r>
        <w:rPr>
          <w:rFonts w:ascii="仿宋" w:hAnsi="仿宋" w:eastAsia="仿宋"/>
          <w:sz w:val="30"/>
          <w:szCs w:val="30"/>
        </w:rPr>
        <w:t>育人目标，</w:t>
      </w:r>
      <w:r>
        <w:rPr>
          <w:rFonts w:hint="eastAsia" w:ascii="仿宋" w:hAnsi="仿宋" w:eastAsia="仿宋"/>
          <w:sz w:val="30"/>
          <w:szCs w:val="30"/>
        </w:rPr>
        <w:t>提升保教质量。幼儿园</w:t>
      </w:r>
      <w:r>
        <w:rPr>
          <w:rFonts w:ascii="仿宋" w:hAnsi="仿宋" w:eastAsia="仿宋"/>
          <w:sz w:val="30"/>
          <w:szCs w:val="30"/>
        </w:rPr>
        <w:t>不断开展</w:t>
      </w:r>
      <w:r>
        <w:rPr>
          <w:rFonts w:hint="eastAsia" w:ascii="仿宋" w:hAnsi="仿宋" w:eastAsia="仿宋"/>
          <w:sz w:val="30"/>
          <w:szCs w:val="30"/>
        </w:rPr>
        <w:t>完善促进课程不断发展的课程评价机制建设，课程领导小组、教师、部分家委会</w:t>
      </w:r>
      <w:r>
        <w:rPr>
          <w:rFonts w:ascii="仿宋" w:hAnsi="仿宋" w:eastAsia="仿宋"/>
          <w:sz w:val="30"/>
          <w:szCs w:val="30"/>
        </w:rPr>
        <w:t>成员</w:t>
      </w:r>
      <w:r>
        <w:rPr>
          <w:rFonts w:hint="eastAsia" w:ascii="仿宋" w:hAnsi="仿宋" w:eastAsia="仿宋"/>
          <w:sz w:val="30"/>
          <w:szCs w:val="30"/>
        </w:rPr>
        <w:t>定期对幼儿园施行的课程进行分析、评估和诊断，对幼儿园课程设置与实施中的不足，及时反馈调整，提升了课程有效实施的成效。</w:t>
      </w:r>
    </w:p>
    <w:p>
      <w:pPr>
        <w:keepNext w:val="0"/>
        <w:keepLines w:val="0"/>
        <w:pageBreakBefore w:val="0"/>
        <w:widowControl w:val="0"/>
        <w:kinsoku/>
        <w:wordWrap/>
        <w:overflowPunct/>
        <w:topLinePunct w:val="0"/>
        <w:autoSpaceDE/>
        <w:autoSpaceDN/>
        <w:bidi w:val="0"/>
        <w:adjustRightInd/>
        <w:snapToGrid/>
        <w:spacing w:line="540" w:lineRule="exact"/>
        <w:ind w:firstLine="602" w:firstLineChars="200"/>
        <w:textAlignment w:val="auto"/>
        <w:rPr>
          <w:rFonts w:ascii="仿宋" w:hAnsi="仿宋" w:eastAsia="仿宋"/>
          <w:b/>
          <w:bCs/>
          <w:sz w:val="30"/>
          <w:szCs w:val="30"/>
        </w:rPr>
      </w:pPr>
      <w:r>
        <w:rPr>
          <w:rFonts w:hint="eastAsia" w:ascii="仿宋" w:hAnsi="仿宋" w:eastAsia="仿宋"/>
          <w:b/>
          <w:bCs/>
          <w:sz w:val="30"/>
          <w:szCs w:val="30"/>
        </w:rPr>
        <w:t>3.加强</w:t>
      </w:r>
      <w:r>
        <w:rPr>
          <w:rFonts w:ascii="仿宋" w:hAnsi="仿宋" w:eastAsia="仿宋"/>
          <w:b/>
          <w:bCs/>
          <w:sz w:val="30"/>
          <w:szCs w:val="30"/>
        </w:rPr>
        <w:t>师德师风</w:t>
      </w:r>
      <w:r>
        <w:rPr>
          <w:rFonts w:hint="eastAsia" w:ascii="仿宋" w:hAnsi="仿宋" w:eastAsia="仿宋"/>
          <w:b/>
          <w:bCs/>
          <w:sz w:val="30"/>
          <w:szCs w:val="30"/>
        </w:rPr>
        <w:t>建设</w:t>
      </w:r>
      <w:r>
        <w:rPr>
          <w:rFonts w:ascii="仿宋" w:hAnsi="仿宋" w:eastAsia="仿宋"/>
          <w:b/>
          <w:bCs/>
          <w:sz w:val="30"/>
          <w:szCs w:val="30"/>
        </w:rPr>
        <w:t>，</w:t>
      </w:r>
      <w:r>
        <w:rPr>
          <w:rFonts w:hint="eastAsia" w:ascii="仿宋" w:hAnsi="仿宋" w:eastAsia="仿宋"/>
          <w:b/>
          <w:bCs/>
          <w:sz w:val="30"/>
          <w:szCs w:val="30"/>
        </w:rPr>
        <w:t>注重教师队伍梯队建设，促进了青年教师专业化发展</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ascii="仿宋" w:hAnsi="仿宋" w:eastAsia="仿宋"/>
          <w:sz w:val="30"/>
          <w:szCs w:val="30"/>
        </w:rPr>
      </w:pPr>
      <w:r>
        <w:rPr>
          <w:rFonts w:hint="eastAsia" w:ascii="仿宋" w:hAnsi="仿宋" w:eastAsia="仿宋"/>
          <w:sz w:val="30"/>
          <w:szCs w:val="30"/>
        </w:rPr>
        <w:t>幼儿园坚持“教师兴园”的队伍建设思想，以培养“师德好、业务强、有实践能力、会反思的教师队伍”为目标</w:t>
      </w:r>
      <w:r>
        <w:rPr>
          <w:rFonts w:ascii="仿宋" w:hAnsi="仿宋" w:eastAsia="仿宋"/>
          <w:sz w:val="30"/>
          <w:szCs w:val="30"/>
        </w:rPr>
        <w:t>，</w:t>
      </w:r>
      <w:r>
        <w:rPr>
          <w:rFonts w:hint="eastAsia" w:ascii="仿宋" w:hAnsi="仿宋" w:eastAsia="仿宋"/>
          <w:sz w:val="30"/>
          <w:szCs w:val="30"/>
        </w:rPr>
        <w:t>着眼于教师师德修养的提升、专业化水平的提高，采取全方位、多途径的培养措施，进一步加强教师梯队式培养，着力提升教师专业发展水平。</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ascii="仿宋" w:hAnsi="仿宋" w:eastAsia="仿宋"/>
          <w:sz w:val="30"/>
          <w:szCs w:val="30"/>
        </w:rPr>
      </w:pPr>
      <w:r>
        <w:rPr>
          <w:rFonts w:hint="eastAsia" w:ascii="仿宋" w:hAnsi="仿宋" w:eastAsia="仿宋"/>
          <w:sz w:val="30"/>
          <w:szCs w:val="30"/>
        </w:rPr>
        <w:t>一是加强队伍建设顶层设计</w:t>
      </w:r>
      <w:r>
        <w:rPr>
          <w:rFonts w:ascii="仿宋" w:hAnsi="仿宋" w:eastAsia="仿宋"/>
          <w:sz w:val="30"/>
          <w:szCs w:val="30"/>
        </w:rPr>
        <w:t>，队伍建设发展</w:t>
      </w:r>
      <w:r>
        <w:rPr>
          <w:rFonts w:hint="eastAsia" w:ascii="仿宋" w:hAnsi="仿宋" w:eastAsia="仿宋"/>
          <w:sz w:val="30"/>
          <w:szCs w:val="30"/>
        </w:rPr>
        <w:t>目标更加明确。依据《</w:t>
      </w:r>
      <w:bookmarkStart w:id="1" w:name="_Hlk42602966"/>
      <w:r>
        <w:rPr>
          <w:rFonts w:hint="eastAsia" w:ascii="仿宋" w:hAnsi="仿宋" w:eastAsia="仿宋"/>
          <w:sz w:val="30"/>
          <w:szCs w:val="30"/>
        </w:rPr>
        <w:t>彰显环保特色·创优质幼儿园——金苹果幼儿园三年发展规划（2018年9月—2021年8月）</w:t>
      </w:r>
      <w:bookmarkEnd w:id="1"/>
      <w:r>
        <w:rPr>
          <w:rFonts w:hint="eastAsia" w:ascii="仿宋" w:hAnsi="仿宋" w:eastAsia="仿宋"/>
          <w:sz w:val="30"/>
          <w:szCs w:val="30"/>
        </w:rPr>
        <w:t>》的要求，幼儿园客观分析干部队伍、教师队伍、三大员队伍现状，制订形成了目标明确、措施具体的《金苹果幼儿园教师队伍三年行动计划》。重视发挥党团员教师</w:t>
      </w:r>
      <w:r>
        <w:rPr>
          <w:rFonts w:ascii="仿宋" w:hAnsi="仿宋" w:eastAsia="仿宋"/>
          <w:sz w:val="30"/>
          <w:szCs w:val="30"/>
        </w:rPr>
        <w:t>、骨干</w:t>
      </w:r>
      <w:r>
        <w:rPr>
          <w:rFonts w:hint="eastAsia" w:ascii="仿宋" w:hAnsi="仿宋" w:eastAsia="仿宋"/>
          <w:sz w:val="30"/>
          <w:szCs w:val="30"/>
        </w:rPr>
        <w:t>教师示范引领</w:t>
      </w:r>
      <w:r>
        <w:rPr>
          <w:rFonts w:ascii="仿宋" w:hAnsi="仿宋" w:eastAsia="仿宋"/>
          <w:sz w:val="30"/>
          <w:szCs w:val="30"/>
        </w:rPr>
        <w:t>带头作用</w:t>
      </w:r>
      <w:r>
        <w:rPr>
          <w:rFonts w:hint="eastAsia" w:ascii="仿宋" w:hAnsi="仿宋" w:eastAsia="仿宋"/>
          <w:sz w:val="30"/>
          <w:szCs w:val="30"/>
        </w:rPr>
        <w:t>，</w:t>
      </w:r>
      <w:r>
        <w:rPr>
          <w:rFonts w:ascii="仿宋" w:hAnsi="仿宋" w:eastAsia="仿宋"/>
          <w:sz w:val="30"/>
          <w:szCs w:val="30"/>
        </w:rPr>
        <w:t>注重</w:t>
      </w:r>
      <w:r>
        <w:rPr>
          <w:rFonts w:hint="eastAsia" w:ascii="仿宋" w:hAnsi="仿宋" w:eastAsia="仿宋"/>
          <w:sz w:val="30"/>
          <w:szCs w:val="30"/>
        </w:rPr>
        <w:t>发挥</w:t>
      </w:r>
      <w:r>
        <w:rPr>
          <w:rFonts w:ascii="仿宋" w:hAnsi="仿宋" w:eastAsia="仿宋"/>
          <w:sz w:val="30"/>
          <w:szCs w:val="30"/>
        </w:rPr>
        <w:t>青年教师</w:t>
      </w:r>
      <w:r>
        <w:rPr>
          <w:rFonts w:hint="eastAsia" w:ascii="仿宋" w:hAnsi="仿宋" w:eastAsia="仿宋"/>
          <w:sz w:val="30"/>
          <w:szCs w:val="30"/>
        </w:rPr>
        <w:t>勇于</w:t>
      </w:r>
      <w:r>
        <w:rPr>
          <w:rFonts w:ascii="仿宋" w:hAnsi="仿宋" w:eastAsia="仿宋"/>
          <w:sz w:val="30"/>
          <w:szCs w:val="30"/>
        </w:rPr>
        <w:t>担当重任、乐于</w:t>
      </w:r>
      <w:r>
        <w:rPr>
          <w:rFonts w:hint="eastAsia" w:ascii="仿宋" w:hAnsi="仿宋" w:eastAsia="仿宋"/>
          <w:sz w:val="30"/>
          <w:szCs w:val="30"/>
        </w:rPr>
        <w:t>奉献</w:t>
      </w:r>
      <w:r>
        <w:rPr>
          <w:rFonts w:ascii="仿宋" w:hAnsi="仿宋" w:eastAsia="仿宋"/>
          <w:sz w:val="30"/>
          <w:szCs w:val="30"/>
        </w:rPr>
        <w:t>的精神，</w:t>
      </w:r>
      <w:r>
        <w:rPr>
          <w:rFonts w:hint="eastAsia" w:ascii="仿宋" w:hAnsi="仿宋" w:eastAsia="仿宋"/>
          <w:sz w:val="30"/>
          <w:szCs w:val="30"/>
        </w:rPr>
        <w:t>帮助教师制定《金苹果幼儿园教师个人三年发展规划》，细化教师梯队个性化专业发展的目标要求，借助桃浦联合体教师联聘项目，聚焦不同发展基础和发展需要的教师，进一步明确梯队教师发展路径，为教师专业发展提供人财物等方面的支持。</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ascii="仿宋" w:hAnsi="仿宋" w:eastAsia="仿宋"/>
          <w:sz w:val="30"/>
          <w:szCs w:val="30"/>
        </w:rPr>
      </w:pPr>
      <w:r>
        <w:rPr>
          <w:rFonts w:hint="eastAsia" w:ascii="仿宋" w:hAnsi="仿宋" w:eastAsia="仿宋"/>
          <w:sz w:val="30"/>
          <w:szCs w:val="30"/>
        </w:rPr>
        <w:t>二是注重</w:t>
      </w:r>
      <w:r>
        <w:rPr>
          <w:rFonts w:ascii="仿宋" w:hAnsi="仿宋" w:eastAsia="仿宋"/>
          <w:sz w:val="30"/>
          <w:szCs w:val="30"/>
        </w:rPr>
        <w:t>意识形态管理，强化师德师风建设。</w:t>
      </w:r>
      <w:r>
        <w:rPr>
          <w:rFonts w:hint="eastAsia" w:ascii="仿宋" w:hAnsi="仿宋" w:eastAsia="仿宋"/>
          <w:sz w:val="30"/>
          <w:szCs w:val="30"/>
        </w:rPr>
        <w:t>幼儿园制定了《金苹果幼儿园教师职业道德标准》、《金苹果幼儿园师德考核制度》、《金苹果幼儿园师德师风建设承诺书》等相关制度，严格执行“师德一票否决制”，不断规范教师师德行为。幼儿园积极开展师德建设教育活动，以“我为祖国点赞”教师爱国</w:t>
      </w:r>
      <w:r>
        <w:rPr>
          <w:rFonts w:ascii="仿宋" w:hAnsi="仿宋" w:eastAsia="仿宋"/>
          <w:sz w:val="30"/>
          <w:szCs w:val="30"/>
        </w:rPr>
        <w:t>爱教</w:t>
      </w:r>
      <w:r>
        <w:rPr>
          <w:rFonts w:hint="eastAsia" w:ascii="仿宋" w:hAnsi="仿宋" w:eastAsia="仿宋"/>
          <w:sz w:val="30"/>
          <w:szCs w:val="30"/>
        </w:rPr>
        <w:t>征文撰写、“五心好教师（好后勤）”评选、“书香伴成长”优秀案例评选、上海市“金爱心”教师评选</w:t>
      </w:r>
      <w:r>
        <w:rPr>
          <w:rFonts w:ascii="仿宋" w:hAnsi="仿宋" w:eastAsia="仿宋"/>
          <w:sz w:val="30"/>
          <w:szCs w:val="30"/>
        </w:rPr>
        <w:t>、</w:t>
      </w:r>
      <w:r>
        <w:rPr>
          <w:rFonts w:hint="eastAsia" w:ascii="仿宋" w:hAnsi="仿宋" w:eastAsia="仿宋"/>
          <w:sz w:val="30"/>
          <w:szCs w:val="30"/>
        </w:rPr>
        <w:t>“我心目中的好老师”评选、“教师师德师风家长满意度问卷调查”、星级文明组室评选等系列活动为载体，大力开展典型人物和典型事迹宣传</w:t>
      </w:r>
      <w:r>
        <w:rPr>
          <w:rFonts w:ascii="仿宋" w:hAnsi="仿宋" w:eastAsia="仿宋"/>
          <w:sz w:val="30"/>
          <w:szCs w:val="30"/>
        </w:rPr>
        <w:t>教育</w:t>
      </w:r>
      <w:r>
        <w:rPr>
          <w:rFonts w:hint="eastAsia" w:ascii="仿宋" w:hAnsi="仿宋" w:eastAsia="仿宋"/>
          <w:sz w:val="30"/>
          <w:szCs w:val="30"/>
        </w:rPr>
        <w:t>，营造争先创优的良好氛围。访谈了解到</w:t>
      </w:r>
      <w:r>
        <w:rPr>
          <w:rFonts w:ascii="仿宋" w:hAnsi="仿宋" w:eastAsia="仿宋"/>
          <w:sz w:val="30"/>
          <w:szCs w:val="30"/>
        </w:rPr>
        <w:t>：幼儿园教师</w:t>
      </w:r>
      <w:r>
        <w:rPr>
          <w:rFonts w:hint="eastAsia" w:ascii="仿宋" w:hAnsi="仿宋" w:eastAsia="仿宋"/>
          <w:sz w:val="30"/>
          <w:szCs w:val="30"/>
        </w:rPr>
        <w:t>队伍</w:t>
      </w:r>
      <w:r>
        <w:rPr>
          <w:rFonts w:ascii="仿宋" w:hAnsi="仿宋" w:eastAsia="仿宋"/>
          <w:sz w:val="30"/>
          <w:szCs w:val="30"/>
        </w:rPr>
        <w:t>呈现出党团员勇挑重担</w:t>
      </w:r>
      <w:r>
        <w:rPr>
          <w:rFonts w:hint="eastAsia" w:ascii="仿宋" w:hAnsi="仿宋" w:eastAsia="仿宋"/>
          <w:sz w:val="30"/>
          <w:szCs w:val="30"/>
        </w:rPr>
        <w:t>、</w:t>
      </w:r>
      <w:r>
        <w:rPr>
          <w:rFonts w:ascii="仿宋" w:hAnsi="仿宋" w:eastAsia="仿宋"/>
          <w:sz w:val="30"/>
          <w:szCs w:val="30"/>
        </w:rPr>
        <w:t>管理团队主动作为</w:t>
      </w:r>
      <w:r>
        <w:rPr>
          <w:rFonts w:hint="eastAsia" w:ascii="仿宋" w:hAnsi="仿宋" w:eastAsia="仿宋"/>
          <w:sz w:val="30"/>
          <w:szCs w:val="30"/>
        </w:rPr>
        <w:t>、全体</w:t>
      </w:r>
      <w:r>
        <w:rPr>
          <w:rFonts w:ascii="仿宋" w:hAnsi="仿宋" w:eastAsia="仿宋"/>
          <w:sz w:val="30"/>
          <w:szCs w:val="30"/>
        </w:rPr>
        <w:t>教师爱岗敬业</w:t>
      </w:r>
      <w:r>
        <w:rPr>
          <w:rFonts w:hint="eastAsia" w:ascii="仿宋" w:hAnsi="仿宋" w:eastAsia="仿宋"/>
          <w:sz w:val="30"/>
          <w:szCs w:val="30"/>
        </w:rPr>
        <w:t>、保教保育团结协作的</w:t>
      </w:r>
      <w:r>
        <w:rPr>
          <w:rFonts w:ascii="仿宋" w:hAnsi="仿宋" w:eastAsia="仿宋"/>
          <w:sz w:val="30"/>
          <w:szCs w:val="30"/>
        </w:rPr>
        <w:t>良好局面</w:t>
      </w:r>
      <w:r>
        <w:rPr>
          <w:rFonts w:hint="eastAsia" w:ascii="仿宋" w:hAnsi="仿宋" w:eastAsia="仿宋"/>
          <w:sz w:val="30"/>
          <w:szCs w:val="30"/>
        </w:rPr>
        <w:t>，教师的人文素养不断提高。</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ascii="仿宋" w:hAnsi="仿宋" w:eastAsia="仿宋" w:cs="仿宋_GB2312"/>
          <w:sz w:val="30"/>
          <w:szCs w:val="30"/>
        </w:rPr>
      </w:pPr>
      <w:r>
        <w:rPr>
          <w:rFonts w:hint="eastAsia" w:ascii="仿宋" w:hAnsi="仿宋" w:eastAsia="仿宋" w:cs="仿宋_GB2312"/>
          <w:sz w:val="30"/>
          <w:szCs w:val="30"/>
        </w:rPr>
        <w:t>三是积极</w:t>
      </w:r>
      <w:r>
        <w:rPr>
          <w:rFonts w:ascii="仿宋" w:hAnsi="仿宋" w:eastAsia="仿宋" w:cs="仿宋_GB2312"/>
          <w:sz w:val="30"/>
          <w:szCs w:val="30"/>
        </w:rPr>
        <w:t>发挥</w:t>
      </w:r>
      <w:r>
        <w:rPr>
          <w:rFonts w:hint="eastAsia" w:ascii="仿宋" w:hAnsi="仿宋" w:eastAsia="仿宋" w:cs="仿宋_GB2312"/>
          <w:sz w:val="30"/>
          <w:szCs w:val="30"/>
        </w:rPr>
        <w:t>骨干教师</w:t>
      </w:r>
      <w:r>
        <w:rPr>
          <w:rFonts w:ascii="仿宋" w:hAnsi="仿宋" w:eastAsia="仿宋" w:cs="仿宋_GB2312"/>
          <w:sz w:val="30"/>
          <w:szCs w:val="30"/>
        </w:rPr>
        <w:t>示范作用，</w:t>
      </w:r>
      <w:r>
        <w:rPr>
          <w:rFonts w:hint="eastAsia" w:ascii="仿宋" w:hAnsi="仿宋" w:eastAsia="仿宋" w:cs="仿宋_GB2312"/>
          <w:sz w:val="30"/>
          <w:szCs w:val="30"/>
        </w:rPr>
        <w:t>以青年教师培养为重点推进策略，整体提升教师队伍专业素养。幼儿园制定了教师发展分层分类的培养计划，特别重视骨干教师的聘用与培养，为骨干教师的发展提供了各种学习、培训机会，分别落实专家引领、结对带教、岗位实践、外出学习、交流展示等培养举措，促进不同层面教师的</w:t>
      </w:r>
      <w:r>
        <w:rPr>
          <w:rFonts w:ascii="仿宋" w:hAnsi="仿宋" w:eastAsia="仿宋" w:cs="仿宋_GB2312"/>
          <w:sz w:val="30"/>
          <w:szCs w:val="30"/>
        </w:rPr>
        <w:t>专业水平</w:t>
      </w:r>
      <w:r>
        <w:rPr>
          <w:rFonts w:hint="eastAsia" w:ascii="仿宋" w:hAnsi="仿宋" w:eastAsia="仿宋" w:cs="仿宋_GB2312"/>
          <w:sz w:val="30"/>
          <w:szCs w:val="30"/>
        </w:rPr>
        <w:t>在原有基础上适度提升，确保骨干教师队伍梯队式发展。幼儿园十分重视青年教师培养，针对小于35岁</w:t>
      </w:r>
      <w:r>
        <w:rPr>
          <w:rFonts w:ascii="仿宋" w:hAnsi="仿宋" w:eastAsia="仿宋" w:cs="仿宋_GB2312"/>
          <w:sz w:val="30"/>
          <w:szCs w:val="30"/>
        </w:rPr>
        <w:t>的教师占比超过</w:t>
      </w:r>
      <w:r>
        <w:rPr>
          <w:rFonts w:hint="eastAsia" w:ascii="仿宋" w:hAnsi="仿宋" w:eastAsia="仿宋" w:cs="仿宋_GB2312"/>
          <w:sz w:val="30"/>
          <w:szCs w:val="30"/>
        </w:rPr>
        <w:t>60</w:t>
      </w:r>
      <w:r>
        <w:rPr>
          <w:rFonts w:ascii="仿宋" w:hAnsi="仿宋" w:eastAsia="仿宋" w:cs="仿宋_GB2312"/>
          <w:sz w:val="30"/>
          <w:szCs w:val="30"/>
        </w:rPr>
        <w:t>%</w:t>
      </w:r>
      <w:r>
        <w:rPr>
          <w:rFonts w:hint="eastAsia" w:ascii="仿宋" w:hAnsi="仿宋" w:eastAsia="仿宋" w:cs="仿宋_GB2312"/>
          <w:sz w:val="30"/>
          <w:szCs w:val="30"/>
        </w:rPr>
        <w:t>的</w:t>
      </w:r>
      <w:r>
        <w:rPr>
          <w:rFonts w:ascii="仿宋" w:hAnsi="仿宋" w:eastAsia="仿宋" w:cs="仿宋_GB2312"/>
          <w:sz w:val="30"/>
          <w:szCs w:val="30"/>
        </w:rPr>
        <w:t>现状</w:t>
      </w:r>
      <w:r>
        <w:rPr>
          <w:rFonts w:hint="eastAsia" w:ascii="仿宋" w:hAnsi="仿宋" w:eastAsia="仿宋" w:cs="仿宋_GB2312"/>
          <w:sz w:val="30"/>
          <w:szCs w:val="30"/>
        </w:rPr>
        <w:t>，制定了青年教师的发展培养方案、职初教师培养方案，以专题研究为抓手，以实践活动为载体，借助对生活、运动、游戏、学习四大版块内容的研究实践</w:t>
      </w:r>
      <w:r>
        <w:rPr>
          <w:rFonts w:ascii="仿宋" w:hAnsi="仿宋" w:eastAsia="仿宋" w:cs="仿宋_GB2312"/>
          <w:sz w:val="30"/>
          <w:szCs w:val="30"/>
        </w:rPr>
        <w:t>，</w:t>
      </w:r>
      <w:r>
        <w:rPr>
          <w:rFonts w:hint="eastAsia" w:ascii="仿宋" w:hAnsi="仿宋" w:eastAsia="仿宋" w:cs="仿宋_GB2312"/>
          <w:sz w:val="30"/>
          <w:szCs w:val="30"/>
        </w:rPr>
        <w:t>开展新教师教学练兵、评优活动。幼儿园定期开展各类主题的青年教师技能比武，提升青年教师教育教学水平。搭建平台</w:t>
      </w:r>
      <w:r>
        <w:rPr>
          <w:rFonts w:ascii="仿宋" w:hAnsi="仿宋" w:eastAsia="仿宋" w:cs="仿宋_GB2312"/>
          <w:sz w:val="30"/>
          <w:szCs w:val="30"/>
        </w:rPr>
        <w:t>，</w:t>
      </w:r>
      <w:r>
        <w:rPr>
          <w:rFonts w:hint="eastAsia" w:ascii="仿宋" w:hAnsi="仿宋" w:eastAsia="仿宋" w:cs="仿宋_GB2312"/>
          <w:sz w:val="30"/>
          <w:szCs w:val="30"/>
        </w:rPr>
        <w:t>为青年教师外出参加市、区活动创造条件，提供锻炼机会；鼓励</w:t>
      </w:r>
      <w:r>
        <w:rPr>
          <w:rFonts w:ascii="仿宋" w:hAnsi="仿宋" w:eastAsia="仿宋" w:cs="仿宋_GB2312"/>
          <w:sz w:val="30"/>
          <w:szCs w:val="30"/>
        </w:rPr>
        <w:t>部分青年教师参与</w:t>
      </w:r>
      <w:r>
        <w:rPr>
          <w:rFonts w:hint="eastAsia" w:ascii="仿宋" w:hAnsi="仿宋" w:eastAsia="仿宋" w:cs="仿宋_GB2312"/>
          <w:sz w:val="30"/>
          <w:szCs w:val="30"/>
        </w:rPr>
        <w:t>骨干教师领衔的课题研究，提升自身教科研能力，激发青年教师专业</w:t>
      </w:r>
      <w:r>
        <w:rPr>
          <w:rFonts w:ascii="仿宋" w:hAnsi="仿宋" w:eastAsia="仿宋" w:cs="仿宋_GB2312"/>
          <w:sz w:val="30"/>
          <w:szCs w:val="30"/>
        </w:rPr>
        <w:t>成长的</w:t>
      </w:r>
      <w:r>
        <w:rPr>
          <w:rFonts w:hint="eastAsia" w:ascii="仿宋" w:hAnsi="仿宋" w:eastAsia="仿宋" w:cs="仿宋_GB2312"/>
          <w:sz w:val="30"/>
          <w:szCs w:val="30"/>
        </w:rPr>
        <w:t>动力，促进发展。三年来</w:t>
      </w:r>
      <w:r>
        <w:rPr>
          <w:rFonts w:ascii="仿宋" w:hAnsi="仿宋" w:eastAsia="仿宋" w:cs="仿宋_GB2312"/>
          <w:sz w:val="30"/>
          <w:szCs w:val="30"/>
        </w:rPr>
        <w:t>，</w:t>
      </w:r>
      <w:r>
        <w:rPr>
          <w:rFonts w:hint="eastAsia" w:ascii="仿宋" w:hAnsi="仿宋" w:eastAsia="仿宋" w:cs="仿宋_GB2312"/>
          <w:sz w:val="30"/>
          <w:szCs w:val="30"/>
        </w:rPr>
        <w:t>多位</w:t>
      </w:r>
      <w:r>
        <w:rPr>
          <w:rFonts w:ascii="仿宋" w:hAnsi="仿宋" w:eastAsia="仿宋" w:cs="仿宋_GB2312"/>
          <w:sz w:val="30"/>
          <w:szCs w:val="30"/>
        </w:rPr>
        <w:t>青年教师在市区级</w:t>
      </w:r>
      <w:r>
        <w:rPr>
          <w:rFonts w:hint="eastAsia" w:ascii="仿宋" w:hAnsi="仿宋" w:eastAsia="仿宋" w:cs="仿宋_GB2312"/>
          <w:sz w:val="30"/>
          <w:szCs w:val="30"/>
        </w:rPr>
        <w:t>金爱心评选</w:t>
      </w:r>
      <w:r>
        <w:rPr>
          <w:rFonts w:ascii="仿宋" w:hAnsi="仿宋" w:eastAsia="仿宋" w:cs="仿宋_GB2312"/>
          <w:sz w:val="30"/>
          <w:szCs w:val="30"/>
        </w:rPr>
        <w:t>、教学技能评比、</w:t>
      </w:r>
      <w:r>
        <w:rPr>
          <w:rFonts w:hint="eastAsia" w:ascii="仿宋" w:hAnsi="仿宋" w:eastAsia="仿宋" w:cs="仿宋_GB2312"/>
          <w:sz w:val="30"/>
          <w:szCs w:val="30"/>
        </w:rPr>
        <w:t>主题</w:t>
      </w:r>
      <w:r>
        <w:rPr>
          <w:rFonts w:ascii="仿宋" w:hAnsi="仿宋" w:eastAsia="仿宋" w:cs="仿宋_GB2312"/>
          <w:sz w:val="30"/>
          <w:szCs w:val="30"/>
        </w:rPr>
        <w:t>教学</w:t>
      </w:r>
      <w:r>
        <w:rPr>
          <w:rFonts w:hint="eastAsia" w:ascii="仿宋" w:hAnsi="仿宋" w:eastAsia="仿宋" w:cs="仿宋_GB2312"/>
          <w:sz w:val="30"/>
          <w:szCs w:val="30"/>
        </w:rPr>
        <w:t>活动</w:t>
      </w:r>
      <w:r>
        <w:rPr>
          <w:rFonts w:ascii="仿宋" w:hAnsi="仿宋" w:eastAsia="仿宋" w:cs="仿宋_GB2312"/>
          <w:sz w:val="30"/>
          <w:szCs w:val="30"/>
        </w:rPr>
        <w:t>、</w:t>
      </w:r>
      <w:r>
        <w:rPr>
          <w:rFonts w:hint="eastAsia" w:ascii="仿宋" w:hAnsi="仿宋" w:eastAsia="仿宋" w:cs="仿宋_GB2312"/>
          <w:sz w:val="30"/>
          <w:szCs w:val="30"/>
        </w:rPr>
        <w:t>教学案例评比</w:t>
      </w:r>
      <w:r>
        <w:rPr>
          <w:rFonts w:ascii="仿宋" w:hAnsi="仿宋" w:eastAsia="仿宋" w:cs="仿宋_GB2312"/>
          <w:sz w:val="30"/>
          <w:szCs w:val="30"/>
        </w:rPr>
        <w:t>、</w:t>
      </w:r>
      <w:r>
        <w:rPr>
          <w:rFonts w:hint="eastAsia" w:ascii="仿宋" w:hAnsi="仿宋" w:eastAsia="仿宋" w:cs="仿宋_GB2312"/>
          <w:sz w:val="30"/>
          <w:szCs w:val="30"/>
        </w:rPr>
        <w:t>自制教</w:t>
      </w:r>
      <w:r>
        <w:rPr>
          <w:rFonts w:ascii="仿宋" w:hAnsi="仿宋" w:eastAsia="仿宋" w:cs="仿宋_GB2312"/>
          <w:sz w:val="30"/>
          <w:szCs w:val="30"/>
        </w:rPr>
        <w:t>玩具</w:t>
      </w:r>
      <w:r>
        <w:rPr>
          <w:rFonts w:hint="eastAsia" w:ascii="仿宋" w:hAnsi="仿宋" w:eastAsia="仿宋" w:cs="仿宋_GB2312"/>
          <w:sz w:val="30"/>
          <w:szCs w:val="30"/>
        </w:rPr>
        <w:t>评比</w:t>
      </w:r>
      <w:r>
        <w:rPr>
          <w:rFonts w:ascii="仿宋" w:hAnsi="仿宋" w:eastAsia="仿宋" w:cs="仿宋_GB2312"/>
          <w:sz w:val="30"/>
          <w:szCs w:val="30"/>
        </w:rPr>
        <w:t>中，获得较好的荣誉</w:t>
      </w:r>
      <w:r>
        <w:rPr>
          <w:rFonts w:hint="eastAsia" w:ascii="仿宋" w:hAnsi="仿宋" w:eastAsia="仿宋" w:cs="仿宋_GB2312"/>
          <w:sz w:val="30"/>
          <w:szCs w:val="30"/>
        </w:rPr>
        <w:t>和</w:t>
      </w:r>
      <w:r>
        <w:rPr>
          <w:rFonts w:ascii="仿宋" w:hAnsi="仿宋" w:eastAsia="仿宋" w:cs="仿宋_GB2312"/>
          <w:sz w:val="30"/>
          <w:szCs w:val="30"/>
        </w:rPr>
        <w:t>等第奖。</w:t>
      </w:r>
    </w:p>
    <w:p>
      <w:pPr>
        <w:keepNext w:val="0"/>
        <w:keepLines w:val="0"/>
        <w:pageBreakBefore w:val="0"/>
        <w:widowControl w:val="0"/>
        <w:kinsoku/>
        <w:wordWrap/>
        <w:overflowPunct/>
        <w:topLinePunct w:val="0"/>
        <w:autoSpaceDE/>
        <w:autoSpaceDN/>
        <w:bidi w:val="0"/>
        <w:adjustRightInd/>
        <w:snapToGrid/>
        <w:spacing w:line="540" w:lineRule="exact"/>
        <w:ind w:firstLine="602" w:firstLineChars="200"/>
        <w:textAlignment w:val="auto"/>
        <w:rPr>
          <w:rFonts w:ascii="仿宋" w:hAnsi="仿宋" w:eastAsia="仿宋"/>
          <w:b/>
          <w:bCs/>
          <w:sz w:val="30"/>
          <w:szCs w:val="30"/>
        </w:rPr>
      </w:pPr>
      <w:r>
        <w:rPr>
          <w:rFonts w:hint="eastAsia" w:ascii="仿宋" w:hAnsi="仿宋" w:eastAsia="仿宋"/>
          <w:b/>
          <w:bCs/>
          <w:sz w:val="30"/>
          <w:szCs w:val="30"/>
        </w:rPr>
        <w:t>4.开放办园强服务，家园合作聚合力，“家园社区一体化”建设质量得到提升</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ascii="仿宋" w:hAnsi="仿宋" w:eastAsia="仿宋"/>
          <w:sz w:val="30"/>
          <w:szCs w:val="30"/>
        </w:rPr>
      </w:pPr>
      <w:r>
        <w:rPr>
          <w:rFonts w:hint="eastAsia" w:ascii="仿宋" w:hAnsi="仿宋" w:eastAsia="仿宋"/>
          <w:sz w:val="30"/>
          <w:szCs w:val="30"/>
        </w:rPr>
        <w:t>幼儿园始终坚持“服务家长、服务社区、家园社区一体化建设</w:t>
      </w:r>
      <w:r>
        <w:rPr>
          <w:rFonts w:ascii="仿宋" w:hAnsi="仿宋" w:eastAsia="仿宋"/>
          <w:sz w:val="30"/>
          <w:szCs w:val="30"/>
        </w:rPr>
        <w:t>”</w:t>
      </w:r>
      <w:r>
        <w:rPr>
          <w:rFonts w:hint="eastAsia" w:ascii="仿宋" w:hAnsi="仿宋" w:eastAsia="仿宋"/>
          <w:sz w:val="30"/>
          <w:szCs w:val="30"/>
        </w:rPr>
        <w:t>的</w:t>
      </w:r>
      <w:r>
        <w:rPr>
          <w:rFonts w:ascii="仿宋" w:hAnsi="仿宋" w:eastAsia="仿宋"/>
          <w:sz w:val="30"/>
          <w:szCs w:val="30"/>
        </w:rPr>
        <w:t>办园思路，依托</w:t>
      </w:r>
      <w:r>
        <w:rPr>
          <w:rFonts w:hint="eastAsia" w:ascii="仿宋" w:hAnsi="仿宋" w:eastAsia="仿宋"/>
          <w:sz w:val="30"/>
          <w:szCs w:val="30"/>
        </w:rPr>
        <w:t>桃浦地区教育联合体平台，优化家委会运作机制和家园互动模式，形成稳定的社区教育资源。积极开展家长工作，初步形成了以幼儿园教育为主体、以家庭教育为基础、以社区教育为依托的家园社区互联互动、协作共建的育人格局，积极主动的服务家庭与社区。</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ascii="仿宋" w:hAnsi="仿宋" w:eastAsia="仿宋"/>
          <w:sz w:val="30"/>
          <w:szCs w:val="30"/>
        </w:rPr>
      </w:pPr>
      <w:r>
        <w:rPr>
          <w:rFonts w:hint="eastAsia" w:ascii="仿宋" w:hAnsi="仿宋" w:eastAsia="仿宋"/>
          <w:sz w:val="30"/>
          <w:szCs w:val="30"/>
        </w:rPr>
        <w:t>一是不断完善家委会工作制度，提升幼儿园全面管理质量。幼儿园建立了《金苹果幼儿园家委会章程》，制定形成了家长工作相关制度，修订了《金苹果幼儿园家长工作手册》，进一步明确了家长服务项目，不断丰富服务项目的内涵，保障家长合法权益。幼儿园积极发挥家委会的作用，组建了健康安全委员会、伙食安全委员会、教育教学活动委员会，重在参与对幼儿安全保护、饮食健康安全及适度参与日常教育教学工作的管理和</w:t>
      </w:r>
      <w:r>
        <w:rPr>
          <w:rFonts w:ascii="仿宋" w:hAnsi="仿宋" w:eastAsia="仿宋"/>
          <w:sz w:val="30"/>
          <w:szCs w:val="30"/>
        </w:rPr>
        <w:t>保教质量</w:t>
      </w:r>
      <w:r>
        <w:rPr>
          <w:rFonts w:hint="eastAsia" w:ascii="仿宋" w:hAnsi="仿宋" w:eastAsia="仿宋"/>
          <w:sz w:val="30"/>
          <w:szCs w:val="30"/>
        </w:rPr>
        <w:t>的评价与反馈，实现家长能够及时了解幼儿在园一天的生活、学习、运动和游戏情况，并对相关工作提出意见和建议，推动幼儿园各项工作改进与质量提高。家长参教、议教的意识日趋增强，家长对幼儿园提供的服务的满意率达96%以上。</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ascii="仿宋" w:hAnsi="仿宋" w:eastAsia="仿宋"/>
          <w:sz w:val="30"/>
          <w:szCs w:val="30"/>
        </w:rPr>
      </w:pPr>
      <w:r>
        <w:rPr>
          <w:rFonts w:hint="eastAsia" w:ascii="仿宋" w:hAnsi="仿宋" w:eastAsia="仿宋"/>
          <w:sz w:val="30"/>
          <w:szCs w:val="30"/>
        </w:rPr>
        <w:t>二是幼儿园加强与社区合作，实现共建共享。首先，建立了社区资源库，依托桃浦地区教育联合体</w:t>
      </w:r>
      <w:r>
        <w:rPr>
          <w:rFonts w:ascii="仿宋" w:hAnsi="仿宋" w:eastAsia="仿宋"/>
          <w:sz w:val="30"/>
          <w:szCs w:val="30"/>
        </w:rPr>
        <w:t>、</w:t>
      </w:r>
      <w:r>
        <w:rPr>
          <w:rFonts w:hint="eastAsia" w:ascii="仿宋" w:hAnsi="仿宋" w:eastAsia="仿宋"/>
          <w:sz w:val="30"/>
          <w:szCs w:val="30"/>
        </w:rPr>
        <w:t>幼小衔接</w:t>
      </w:r>
      <w:r>
        <w:rPr>
          <w:rFonts w:ascii="仿宋" w:hAnsi="仿宋" w:eastAsia="仿宋"/>
          <w:sz w:val="30"/>
          <w:szCs w:val="30"/>
        </w:rPr>
        <w:t>对口学校、白</w:t>
      </w:r>
      <w:r>
        <w:rPr>
          <w:rFonts w:hint="eastAsia" w:ascii="仿宋" w:hAnsi="仿宋" w:eastAsia="仿宋"/>
          <w:sz w:val="30"/>
          <w:szCs w:val="30"/>
        </w:rPr>
        <w:t>丽</w:t>
      </w:r>
      <w:r>
        <w:rPr>
          <w:rFonts w:ascii="仿宋" w:hAnsi="仿宋" w:eastAsia="仿宋"/>
          <w:sz w:val="30"/>
          <w:szCs w:val="30"/>
        </w:rPr>
        <w:t>派出所、</w:t>
      </w:r>
      <w:r>
        <w:rPr>
          <w:rFonts w:hint="eastAsia" w:ascii="仿宋" w:hAnsi="仿宋" w:eastAsia="仿宋"/>
          <w:sz w:val="30"/>
          <w:szCs w:val="30"/>
        </w:rPr>
        <w:t>社区学校</w:t>
      </w:r>
      <w:r>
        <w:rPr>
          <w:rFonts w:ascii="仿宋" w:hAnsi="仿宋" w:eastAsia="仿宋"/>
          <w:sz w:val="30"/>
          <w:szCs w:val="30"/>
        </w:rPr>
        <w:t>、</w:t>
      </w:r>
      <w:r>
        <w:rPr>
          <w:rFonts w:hint="eastAsia" w:ascii="仿宋" w:hAnsi="仿宋" w:eastAsia="仿宋"/>
          <w:sz w:val="30"/>
          <w:szCs w:val="30"/>
        </w:rPr>
        <w:t>桃浦</w:t>
      </w:r>
      <w:r>
        <w:rPr>
          <w:rFonts w:ascii="仿宋" w:hAnsi="仿宋" w:eastAsia="仿宋"/>
          <w:sz w:val="30"/>
          <w:szCs w:val="30"/>
        </w:rPr>
        <w:t>七</w:t>
      </w:r>
      <w:r>
        <w:rPr>
          <w:rFonts w:hint="eastAsia" w:ascii="仿宋" w:hAnsi="仿宋" w:eastAsia="仿宋"/>
          <w:sz w:val="30"/>
          <w:szCs w:val="30"/>
        </w:rPr>
        <w:t>村居委会</w:t>
      </w:r>
      <w:r>
        <w:rPr>
          <w:rFonts w:ascii="仿宋" w:hAnsi="仿宋" w:eastAsia="仿宋"/>
          <w:sz w:val="30"/>
          <w:szCs w:val="30"/>
        </w:rPr>
        <w:t>、</w:t>
      </w:r>
      <w:r>
        <w:rPr>
          <w:rFonts w:hint="eastAsia" w:ascii="仿宋" w:hAnsi="仿宋" w:eastAsia="仿宋"/>
          <w:sz w:val="30"/>
          <w:szCs w:val="30"/>
        </w:rPr>
        <w:t>桃浦镇</w:t>
      </w:r>
      <w:r>
        <w:rPr>
          <w:rFonts w:ascii="仿宋" w:hAnsi="仿宋" w:eastAsia="仿宋"/>
          <w:sz w:val="30"/>
          <w:szCs w:val="30"/>
        </w:rPr>
        <w:t>市民服务中心等</w:t>
      </w:r>
      <w:r>
        <w:rPr>
          <w:rFonts w:hint="eastAsia" w:ascii="仿宋" w:hAnsi="仿宋" w:eastAsia="仿宋"/>
          <w:sz w:val="30"/>
          <w:szCs w:val="30"/>
        </w:rPr>
        <w:t>社区资源，开展同心家园创建、敬老爱老服务等活动，不断提升服务</w:t>
      </w:r>
      <w:r>
        <w:rPr>
          <w:rFonts w:ascii="仿宋" w:hAnsi="仿宋" w:eastAsia="仿宋"/>
          <w:sz w:val="30"/>
          <w:szCs w:val="30"/>
        </w:rPr>
        <w:t>社区的品质</w:t>
      </w:r>
      <w:r>
        <w:rPr>
          <w:rFonts w:hint="eastAsia" w:ascii="仿宋" w:hAnsi="仿宋" w:eastAsia="仿宋"/>
          <w:sz w:val="30"/>
          <w:szCs w:val="30"/>
        </w:rPr>
        <w:t>。其次，充分利用幼儿园在环境、课程和师资等方面的优势，为社区提供教育</w:t>
      </w:r>
      <w:r>
        <w:rPr>
          <w:rFonts w:ascii="仿宋" w:hAnsi="仿宋" w:eastAsia="仿宋"/>
          <w:sz w:val="30"/>
          <w:szCs w:val="30"/>
        </w:rPr>
        <w:t>咨询</w:t>
      </w:r>
      <w:r>
        <w:rPr>
          <w:rFonts w:hint="eastAsia" w:ascii="仿宋" w:hAnsi="仿宋" w:eastAsia="仿宋"/>
          <w:sz w:val="30"/>
          <w:szCs w:val="30"/>
        </w:rPr>
        <w:t>服务。坚持利用双休日开放场馆设施，开展形式多样的公益早教阳光系列活动、环保启蒙宣传教育活动、志愿者服务活动，积极开展幼儿园医生义诊活动、亲子运动会活动、环保启蒙教育月亲子互动活动，深受婴幼儿家长的欢迎，也树立了幼儿园良好的社会形象。问卷显示，社区对</w:t>
      </w:r>
      <w:r>
        <w:rPr>
          <w:rFonts w:ascii="仿宋" w:hAnsi="仿宋" w:eastAsia="仿宋"/>
          <w:sz w:val="30"/>
          <w:szCs w:val="30"/>
        </w:rPr>
        <w:t>幼儿园的</w:t>
      </w:r>
      <w:r>
        <w:rPr>
          <w:rFonts w:hint="eastAsia" w:ascii="仿宋" w:hAnsi="仿宋" w:eastAsia="仿宋"/>
          <w:sz w:val="30"/>
          <w:szCs w:val="30"/>
        </w:rPr>
        <w:t>满意率为100%，超过93%的家长认为幼儿园、教师的服务质量高。</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ascii="仿宋" w:hAnsi="仿宋" w:eastAsia="仿宋"/>
          <w:sz w:val="30"/>
          <w:szCs w:val="30"/>
        </w:rPr>
      </w:pPr>
      <w:r>
        <w:rPr>
          <w:rFonts w:hint="eastAsia" w:ascii="仿宋" w:hAnsi="仿宋" w:eastAsia="仿宋"/>
          <w:sz w:val="30"/>
          <w:szCs w:val="30"/>
        </w:rPr>
        <w:t>三是有效</w:t>
      </w:r>
      <w:r>
        <w:rPr>
          <w:rFonts w:ascii="仿宋" w:hAnsi="仿宋" w:eastAsia="仿宋"/>
          <w:sz w:val="30"/>
          <w:szCs w:val="30"/>
        </w:rPr>
        <w:t>开展</w:t>
      </w:r>
      <w:r>
        <w:rPr>
          <w:rFonts w:hint="eastAsia" w:ascii="仿宋" w:hAnsi="仿宋" w:eastAsia="仿宋"/>
          <w:sz w:val="30"/>
          <w:szCs w:val="30"/>
        </w:rPr>
        <w:t>早教</w:t>
      </w:r>
      <w:r>
        <w:rPr>
          <w:rFonts w:ascii="仿宋" w:hAnsi="仿宋" w:eastAsia="仿宋"/>
          <w:sz w:val="30"/>
          <w:szCs w:val="30"/>
        </w:rPr>
        <w:t>指导服务工作</w:t>
      </w:r>
      <w:r>
        <w:rPr>
          <w:rFonts w:hint="eastAsia" w:ascii="仿宋" w:hAnsi="仿宋" w:eastAsia="仿宋"/>
          <w:sz w:val="30"/>
          <w:szCs w:val="30"/>
        </w:rPr>
        <w:t>，公益早教</w:t>
      </w:r>
      <w:r>
        <w:rPr>
          <w:rFonts w:ascii="仿宋" w:hAnsi="仿宋" w:eastAsia="仿宋"/>
          <w:sz w:val="30"/>
          <w:szCs w:val="30"/>
        </w:rPr>
        <w:t>活动有成效</w:t>
      </w:r>
      <w:r>
        <w:rPr>
          <w:rFonts w:hint="eastAsia" w:ascii="仿宋" w:hAnsi="仿宋" w:eastAsia="仿宋"/>
          <w:sz w:val="30"/>
          <w:szCs w:val="30"/>
        </w:rPr>
        <w:t>。幼儿园早教工作制度健全，</w:t>
      </w:r>
      <w:r>
        <w:rPr>
          <w:rFonts w:ascii="仿宋" w:hAnsi="仿宋" w:eastAsia="仿宋"/>
          <w:sz w:val="30"/>
          <w:szCs w:val="30"/>
        </w:rPr>
        <w:t>早教工作有计划、</w:t>
      </w:r>
      <w:r>
        <w:rPr>
          <w:rFonts w:hint="eastAsia" w:ascii="仿宋" w:hAnsi="仿宋" w:eastAsia="仿宋"/>
          <w:sz w:val="30"/>
          <w:szCs w:val="30"/>
        </w:rPr>
        <w:t>有</w:t>
      </w:r>
      <w:r>
        <w:rPr>
          <w:rFonts w:ascii="仿宋" w:hAnsi="仿宋" w:eastAsia="仿宋"/>
          <w:sz w:val="30"/>
          <w:szCs w:val="30"/>
        </w:rPr>
        <w:t>总结</w:t>
      </w:r>
      <w:r>
        <w:rPr>
          <w:rFonts w:hint="eastAsia" w:ascii="仿宋" w:hAnsi="仿宋" w:eastAsia="仿宋"/>
          <w:sz w:val="30"/>
          <w:szCs w:val="30"/>
        </w:rPr>
        <w:t>、有培训、</w:t>
      </w:r>
      <w:r>
        <w:rPr>
          <w:rFonts w:ascii="仿宋" w:hAnsi="仿宋" w:eastAsia="仿宋"/>
          <w:sz w:val="30"/>
          <w:szCs w:val="30"/>
        </w:rPr>
        <w:t>有</w:t>
      </w:r>
      <w:r>
        <w:rPr>
          <w:rFonts w:hint="eastAsia" w:ascii="仿宋" w:hAnsi="仿宋" w:eastAsia="仿宋"/>
          <w:sz w:val="30"/>
          <w:szCs w:val="30"/>
        </w:rPr>
        <w:t>专题</w:t>
      </w:r>
      <w:r>
        <w:rPr>
          <w:rFonts w:ascii="仿宋" w:hAnsi="仿宋" w:eastAsia="仿宋"/>
          <w:sz w:val="30"/>
          <w:szCs w:val="30"/>
        </w:rPr>
        <w:t>研究，</w:t>
      </w:r>
      <w:r>
        <w:rPr>
          <w:rFonts w:hint="eastAsia" w:ascii="仿宋" w:hAnsi="仿宋" w:eastAsia="仿宋"/>
          <w:sz w:val="30"/>
          <w:szCs w:val="30"/>
        </w:rPr>
        <w:t>实行专人负责。公益早教</w:t>
      </w:r>
      <w:r>
        <w:rPr>
          <w:rFonts w:ascii="仿宋" w:hAnsi="仿宋" w:eastAsia="仿宋"/>
          <w:sz w:val="30"/>
          <w:szCs w:val="30"/>
        </w:rPr>
        <w:t>活动</w:t>
      </w:r>
      <w:r>
        <w:rPr>
          <w:rFonts w:hint="eastAsia" w:ascii="仿宋" w:hAnsi="仿宋" w:eastAsia="仿宋"/>
          <w:sz w:val="30"/>
          <w:szCs w:val="30"/>
        </w:rPr>
        <w:t>定期向社区0-3岁婴幼儿和家长开放，落实每年不少于8次</w:t>
      </w:r>
      <w:r>
        <w:rPr>
          <w:rFonts w:ascii="仿宋" w:hAnsi="仿宋" w:eastAsia="仿宋"/>
          <w:sz w:val="30"/>
          <w:szCs w:val="30"/>
        </w:rPr>
        <w:t>的</w:t>
      </w:r>
      <w:r>
        <w:rPr>
          <w:rFonts w:hint="eastAsia" w:ascii="仿宋" w:hAnsi="仿宋" w:eastAsia="仿宋"/>
          <w:sz w:val="30"/>
          <w:szCs w:val="30"/>
        </w:rPr>
        <w:t>咨询</w:t>
      </w:r>
      <w:r>
        <w:rPr>
          <w:rFonts w:ascii="仿宋" w:hAnsi="仿宋" w:eastAsia="仿宋"/>
          <w:sz w:val="30"/>
          <w:szCs w:val="30"/>
        </w:rPr>
        <w:t>服务活动，为家长</w:t>
      </w:r>
      <w:r>
        <w:rPr>
          <w:rFonts w:hint="eastAsia" w:ascii="仿宋" w:hAnsi="仿宋" w:eastAsia="仿宋"/>
          <w:sz w:val="30"/>
          <w:szCs w:val="30"/>
        </w:rPr>
        <w:t>提供了高质量的指导服务，早教覆盖率达98%以上。幼儿园94%的教师取得了育婴师资格，目前育婴师总数28人，其中高级育婴师16人，中级育婴师11人，3名教师被评为普陀区公益早教先进个人，</w:t>
      </w:r>
      <w:r>
        <w:rPr>
          <w:rFonts w:ascii="仿宋" w:hAnsi="仿宋" w:eastAsia="仿宋"/>
          <w:sz w:val="30"/>
          <w:szCs w:val="30"/>
        </w:rPr>
        <w:t>早教活动质量有保障</w:t>
      </w:r>
      <w:r>
        <w:rPr>
          <w:rFonts w:hint="eastAsia" w:ascii="仿宋" w:hAnsi="仿宋" w:eastAsia="仿宋"/>
          <w:sz w:val="30"/>
          <w:szCs w:val="30"/>
        </w:rPr>
        <w:t>。家长问卷</w:t>
      </w:r>
      <w:r>
        <w:rPr>
          <w:rFonts w:ascii="仿宋" w:hAnsi="仿宋" w:eastAsia="仿宋"/>
          <w:sz w:val="30"/>
          <w:szCs w:val="30"/>
        </w:rPr>
        <w:t>显示</w:t>
      </w:r>
      <w:r>
        <w:rPr>
          <w:rFonts w:hint="eastAsia" w:ascii="仿宋" w:hAnsi="仿宋" w:eastAsia="仿宋"/>
          <w:sz w:val="30"/>
          <w:szCs w:val="30"/>
        </w:rPr>
        <w:t>，</w:t>
      </w:r>
      <w:r>
        <w:rPr>
          <w:rFonts w:ascii="仿宋" w:hAnsi="仿宋" w:eastAsia="仿宋"/>
          <w:sz w:val="30"/>
          <w:szCs w:val="30"/>
        </w:rPr>
        <w:t>家长对幼儿园、教师为家长服务</w:t>
      </w:r>
      <w:r>
        <w:rPr>
          <w:rFonts w:hint="eastAsia" w:ascii="仿宋" w:hAnsi="仿宋" w:eastAsia="仿宋"/>
          <w:sz w:val="30"/>
          <w:szCs w:val="30"/>
        </w:rPr>
        <w:t>的</w:t>
      </w:r>
      <w:r>
        <w:rPr>
          <w:rFonts w:ascii="仿宋" w:hAnsi="仿宋" w:eastAsia="仿宋"/>
          <w:sz w:val="30"/>
          <w:szCs w:val="30"/>
        </w:rPr>
        <w:t>满意度达</w:t>
      </w:r>
      <w:r>
        <w:rPr>
          <w:rFonts w:hint="eastAsia" w:ascii="仿宋" w:hAnsi="仿宋" w:eastAsia="仿宋"/>
          <w:sz w:val="30"/>
          <w:szCs w:val="30"/>
        </w:rPr>
        <w:t>96</w:t>
      </w:r>
      <w:r>
        <w:rPr>
          <w:rFonts w:ascii="仿宋" w:hAnsi="仿宋" w:eastAsia="仿宋"/>
          <w:sz w:val="30"/>
          <w:szCs w:val="30"/>
        </w:rPr>
        <w:t>%以上</w:t>
      </w:r>
      <w:r>
        <w:rPr>
          <w:rFonts w:hint="eastAsia" w:ascii="仿宋" w:hAnsi="仿宋" w:eastAsia="仿宋"/>
          <w:sz w:val="30"/>
          <w:szCs w:val="30"/>
        </w:rPr>
        <w:t>。</w:t>
      </w:r>
    </w:p>
    <w:p>
      <w:pPr>
        <w:keepNext w:val="0"/>
        <w:keepLines w:val="0"/>
        <w:pageBreakBefore w:val="0"/>
        <w:widowControl w:val="0"/>
        <w:kinsoku/>
        <w:wordWrap/>
        <w:overflowPunct/>
        <w:topLinePunct w:val="0"/>
        <w:autoSpaceDE/>
        <w:autoSpaceDN/>
        <w:bidi w:val="0"/>
        <w:adjustRightInd/>
        <w:snapToGrid/>
        <w:spacing w:line="540" w:lineRule="exact"/>
        <w:ind w:firstLine="602" w:firstLineChars="200"/>
        <w:textAlignment w:val="auto"/>
        <w:rPr>
          <w:rFonts w:ascii="仿宋" w:hAnsi="仿宋" w:eastAsia="仿宋" w:cs="仿宋"/>
          <w:b/>
          <w:sz w:val="30"/>
          <w:szCs w:val="30"/>
        </w:rPr>
      </w:pPr>
      <w:r>
        <w:rPr>
          <w:rFonts w:hint="eastAsia" w:ascii="仿宋" w:hAnsi="仿宋" w:eastAsia="仿宋" w:cs="仿宋"/>
          <w:b/>
          <w:sz w:val="30"/>
          <w:szCs w:val="30"/>
        </w:rPr>
        <w:t>二</w:t>
      </w:r>
      <w:r>
        <w:rPr>
          <w:rFonts w:ascii="仿宋" w:hAnsi="仿宋" w:eastAsia="仿宋" w:cs="仿宋"/>
          <w:b/>
          <w:sz w:val="30"/>
          <w:szCs w:val="30"/>
        </w:rPr>
        <w:t>、问题与建议</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ascii="仿宋" w:hAnsi="仿宋" w:eastAsia="仿宋"/>
          <w:sz w:val="30"/>
          <w:szCs w:val="30"/>
        </w:rPr>
      </w:pPr>
      <w:r>
        <w:rPr>
          <w:rFonts w:ascii="仿宋" w:hAnsi="仿宋" w:eastAsia="仿宋"/>
          <w:sz w:val="30"/>
          <w:szCs w:val="30"/>
        </w:rPr>
        <w:t>1.</w:t>
      </w:r>
      <w:r>
        <w:rPr>
          <w:rFonts w:hint="eastAsia" w:ascii="仿宋" w:hAnsi="仿宋" w:eastAsia="仿宋"/>
          <w:sz w:val="30"/>
          <w:szCs w:val="30"/>
        </w:rPr>
        <w:t>幼儿园</w:t>
      </w:r>
      <w:r>
        <w:rPr>
          <w:rFonts w:ascii="仿宋" w:hAnsi="仿宋" w:eastAsia="仿宋"/>
          <w:sz w:val="30"/>
          <w:szCs w:val="30"/>
        </w:rPr>
        <w:t>办</w:t>
      </w:r>
      <w:r>
        <w:rPr>
          <w:rFonts w:hint="eastAsia" w:ascii="仿宋" w:hAnsi="仿宋" w:eastAsia="仿宋"/>
          <w:sz w:val="30"/>
          <w:szCs w:val="30"/>
        </w:rPr>
        <w:t>园</w:t>
      </w:r>
      <w:r>
        <w:rPr>
          <w:rFonts w:ascii="仿宋" w:hAnsi="仿宋" w:eastAsia="仿宋"/>
          <w:sz w:val="30"/>
          <w:szCs w:val="30"/>
        </w:rPr>
        <w:t>规划</w:t>
      </w:r>
      <w:r>
        <w:rPr>
          <w:rFonts w:hint="eastAsia" w:ascii="仿宋" w:hAnsi="仿宋" w:eastAsia="仿宋"/>
          <w:sz w:val="30"/>
          <w:szCs w:val="30"/>
        </w:rPr>
        <w:t>执行过半</w:t>
      </w:r>
      <w:r>
        <w:rPr>
          <w:rFonts w:ascii="仿宋" w:hAnsi="仿宋" w:eastAsia="仿宋"/>
          <w:sz w:val="30"/>
          <w:szCs w:val="30"/>
        </w:rPr>
        <w:t>，</w:t>
      </w:r>
      <w:r>
        <w:rPr>
          <w:rFonts w:hint="eastAsia" w:ascii="仿宋" w:hAnsi="仿宋" w:eastAsia="仿宋"/>
          <w:sz w:val="30"/>
          <w:szCs w:val="30"/>
        </w:rPr>
        <w:t>办园理念及目标体系的定位需要进一步把握时代特征，</w:t>
      </w:r>
      <w:r>
        <w:rPr>
          <w:rFonts w:ascii="仿宋" w:hAnsi="仿宋" w:eastAsia="仿宋"/>
          <w:sz w:val="30"/>
          <w:szCs w:val="30"/>
        </w:rPr>
        <w:t>积极与</w:t>
      </w:r>
      <w:r>
        <w:rPr>
          <w:rFonts w:hint="eastAsia" w:ascii="仿宋" w:hAnsi="仿宋" w:eastAsia="仿宋"/>
          <w:sz w:val="30"/>
          <w:szCs w:val="30"/>
        </w:rPr>
        <w:t>国家</w:t>
      </w:r>
      <w:r>
        <w:rPr>
          <w:rFonts w:ascii="仿宋" w:hAnsi="仿宋" w:eastAsia="仿宋"/>
          <w:sz w:val="30"/>
          <w:szCs w:val="30"/>
        </w:rPr>
        <w:t>、市区</w:t>
      </w:r>
      <w:r>
        <w:rPr>
          <w:rFonts w:hint="eastAsia" w:ascii="仿宋" w:hAnsi="仿宋" w:eastAsia="仿宋"/>
          <w:sz w:val="30"/>
          <w:szCs w:val="30"/>
        </w:rPr>
        <w:t>教育改革发展要求、幼儿园文化个性特征</w:t>
      </w:r>
      <w:r>
        <w:rPr>
          <w:rFonts w:ascii="仿宋" w:hAnsi="仿宋" w:eastAsia="仿宋"/>
          <w:sz w:val="30"/>
          <w:szCs w:val="30"/>
        </w:rPr>
        <w:t>等</w:t>
      </w:r>
      <w:r>
        <w:rPr>
          <w:rFonts w:hint="eastAsia" w:ascii="仿宋" w:hAnsi="仿宋" w:eastAsia="仿宋"/>
          <w:sz w:val="30"/>
          <w:szCs w:val="30"/>
        </w:rPr>
        <w:t>紧密</w:t>
      </w:r>
      <w:r>
        <w:rPr>
          <w:rFonts w:ascii="仿宋" w:hAnsi="仿宋" w:eastAsia="仿宋"/>
          <w:sz w:val="30"/>
          <w:szCs w:val="30"/>
        </w:rPr>
        <w:t>结合。</w:t>
      </w:r>
      <w:r>
        <w:rPr>
          <w:rFonts w:hint="eastAsia" w:ascii="仿宋" w:hAnsi="仿宋" w:eastAsia="仿宋"/>
          <w:sz w:val="30"/>
          <w:szCs w:val="30"/>
        </w:rPr>
        <w:t>同时，教职工对于幼儿园核心价值体系建设、对于办园规划的重要性等认识与理解尚显不足，需要进一步强化广大教职工对办园</w:t>
      </w:r>
      <w:r>
        <w:rPr>
          <w:rFonts w:ascii="仿宋" w:hAnsi="仿宋" w:eastAsia="仿宋"/>
          <w:sz w:val="30"/>
          <w:szCs w:val="30"/>
        </w:rPr>
        <w:t>规划</w:t>
      </w:r>
      <w:r>
        <w:rPr>
          <w:rFonts w:hint="eastAsia" w:ascii="仿宋" w:hAnsi="仿宋" w:eastAsia="仿宋"/>
          <w:sz w:val="30"/>
          <w:szCs w:val="30"/>
        </w:rPr>
        <w:t>的宣传</w:t>
      </w:r>
      <w:r>
        <w:rPr>
          <w:rFonts w:ascii="仿宋" w:hAnsi="仿宋" w:eastAsia="仿宋"/>
          <w:sz w:val="30"/>
          <w:szCs w:val="30"/>
        </w:rPr>
        <w:t>、</w:t>
      </w:r>
      <w:r>
        <w:rPr>
          <w:rFonts w:hint="eastAsia" w:ascii="仿宋" w:hAnsi="仿宋" w:eastAsia="仿宋"/>
          <w:sz w:val="30"/>
          <w:szCs w:val="30"/>
        </w:rPr>
        <w:t>学习，提高认识。</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ascii="仿宋" w:hAnsi="仿宋" w:eastAsia="仿宋"/>
          <w:sz w:val="30"/>
          <w:szCs w:val="30"/>
        </w:rPr>
      </w:pPr>
      <w:r>
        <w:rPr>
          <w:rFonts w:hint="eastAsia" w:ascii="仿宋" w:hAnsi="仿宋" w:eastAsia="仿宋"/>
          <w:sz w:val="30"/>
          <w:szCs w:val="30"/>
        </w:rPr>
        <w:t>建议：（1）要进一步做好办园规划的顶层设计，要以国家教育大会精神、上海市</w:t>
      </w:r>
      <w:r>
        <w:rPr>
          <w:rFonts w:ascii="仿宋" w:hAnsi="仿宋" w:eastAsia="仿宋"/>
          <w:sz w:val="30"/>
          <w:szCs w:val="30"/>
        </w:rPr>
        <w:t>教育</w:t>
      </w:r>
      <w:r>
        <w:rPr>
          <w:rFonts w:hint="eastAsia" w:ascii="仿宋" w:hAnsi="仿宋" w:eastAsia="仿宋"/>
          <w:sz w:val="30"/>
          <w:szCs w:val="30"/>
        </w:rPr>
        <w:t>改革发展工作</w:t>
      </w:r>
      <w:r>
        <w:rPr>
          <w:rFonts w:ascii="仿宋" w:hAnsi="仿宋" w:eastAsia="仿宋"/>
          <w:sz w:val="30"/>
          <w:szCs w:val="30"/>
        </w:rPr>
        <w:t>要求</w:t>
      </w:r>
      <w:r>
        <w:rPr>
          <w:rFonts w:hint="eastAsia" w:ascii="仿宋" w:hAnsi="仿宋" w:eastAsia="仿宋"/>
          <w:sz w:val="30"/>
          <w:szCs w:val="30"/>
        </w:rPr>
        <w:t>、《普陀区学前教育三年行动计划》等重要文件精神</w:t>
      </w:r>
      <w:r>
        <w:rPr>
          <w:rFonts w:ascii="仿宋" w:hAnsi="仿宋" w:eastAsia="仿宋"/>
          <w:sz w:val="30"/>
          <w:szCs w:val="30"/>
        </w:rPr>
        <w:t>为</w:t>
      </w:r>
      <w:r>
        <w:rPr>
          <w:rFonts w:hint="eastAsia" w:ascii="仿宋" w:hAnsi="仿宋" w:eastAsia="仿宋"/>
          <w:sz w:val="30"/>
          <w:szCs w:val="30"/>
        </w:rPr>
        <w:t>依据，</w:t>
      </w:r>
      <w:r>
        <w:rPr>
          <w:rFonts w:ascii="仿宋" w:hAnsi="仿宋" w:eastAsia="仿宋"/>
          <w:sz w:val="30"/>
          <w:szCs w:val="30"/>
        </w:rPr>
        <w:t>对</w:t>
      </w:r>
      <w:r>
        <w:rPr>
          <w:rFonts w:hint="eastAsia" w:ascii="仿宋" w:hAnsi="仿宋" w:eastAsia="仿宋"/>
          <w:sz w:val="30"/>
          <w:szCs w:val="30"/>
        </w:rPr>
        <w:t>办园理念及培养目标等</w:t>
      </w:r>
      <w:r>
        <w:rPr>
          <w:rFonts w:ascii="仿宋" w:hAnsi="仿宋" w:eastAsia="仿宋"/>
          <w:sz w:val="30"/>
          <w:szCs w:val="30"/>
        </w:rPr>
        <w:t>核心价值</w:t>
      </w:r>
      <w:r>
        <w:rPr>
          <w:rFonts w:hint="eastAsia" w:ascii="仿宋" w:hAnsi="仿宋" w:eastAsia="仿宋"/>
          <w:sz w:val="30"/>
          <w:szCs w:val="30"/>
        </w:rPr>
        <w:t>体系做进一步的</w:t>
      </w:r>
      <w:r>
        <w:rPr>
          <w:rFonts w:ascii="仿宋" w:hAnsi="仿宋" w:eastAsia="仿宋"/>
          <w:sz w:val="30"/>
          <w:szCs w:val="30"/>
        </w:rPr>
        <w:t>深化</w:t>
      </w:r>
      <w:r>
        <w:rPr>
          <w:rFonts w:hint="eastAsia" w:ascii="仿宋" w:hAnsi="仿宋" w:eastAsia="仿宋"/>
          <w:sz w:val="30"/>
          <w:szCs w:val="30"/>
        </w:rPr>
        <w:t>，进一步理顺办园规划各要素之间的关系。（2）以创办优质一级园为目标，</w:t>
      </w:r>
      <w:r>
        <w:rPr>
          <w:rFonts w:hint="eastAsia" w:ascii="仿宋" w:hAnsi="仿宋" w:eastAsia="仿宋" w:cs="仿宋"/>
          <w:sz w:val="30"/>
          <w:szCs w:val="30"/>
        </w:rPr>
        <w:t>处理好幼儿园整体规划与部门计划之间的关系，重视阶段性发展目标的设置，形成清晰的目标体系，并提升可检性。</w:t>
      </w:r>
      <w:r>
        <w:rPr>
          <w:rFonts w:hint="eastAsia" w:ascii="仿宋" w:hAnsi="仿宋" w:eastAsia="仿宋"/>
          <w:sz w:val="30"/>
          <w:szCs w:val="30"/>
        </w:rPr>
        <w:t>（</w:t>
      </w:r>
      <w:r>
        <w:rPr>
          <w:rFonts w:ascii="仿宋" w:hAnsi="仿宋" w:eastAsia="仿宋"/>
          <w:sz w:val="30"/>
          <w:szCs w:val="30"/>
        </w:rPr>
        <w:t>3</w:t>
      </w:r>
      <w:r>
        <w:rPr>
          <w:rFonts w:hint="eastAsia" w:ascii="仿宋" w:hAnsi="仿宋" w:eastAsia="仿宋"/>
          <w:sz w:val="30"/>
          <w:szCs w:val="30"/>
        </w:rPr>
        <w:t>）把握规划中期评估及发展性督导的良好契机，结合幼儿园实际发展需要，进一步</w:t>
      </w:r>
      <w:r>
        <w:rPr>
          <w:rFonts w:ascii="仿宋" w:hAnsi="仿宋" w:eastAsia="仿宋"/>
          <w:sz w:val="30"/>
          <w:szCs w:val="30"/>
        </w:rPr>
        <w:t>强化</w:t>
      </w:r>
      <w:r>
        <w:rPr>
          <w:rFonts w:hint="eastAsia" w:ascii="仿宋" w:hAnsi="仿宋" w:eastAsia="仿宋"/>
          <w:sz w:val="30"/>
          <w:szCs w:val="30"/>
        </w:rPr>
        <w:t>对办园规划</w:t>
      </w:r>
      <w:r>
        <w:rPr>
          <w:rFonts w:ascii="仿宋" w:hAnsi="仿宋" w:eastAsia="仿宋"/>
          <w:sz w:val="30"/>
          <w:szCs w:val="30"/>
        </w:rPr>
        <w:t>的宣传教育工作，</w:t>
      </w:r>
      <w:r>
        <w:rPr>
          <w:rFonts w:hint="eastAsia" w:ascii="仿宋" w:hAnsi="仿宋" w:eastAsia="仿宋"/>
          <w:sz w:val="30"/>
          <w:szCs w:val="30"/>
        </w:rPr>
        <w:t>让办园规划提出的各类目标</w:t>
      </w:r>
      <w:r>
        <w:rPr>
          <w:rFonts w:ascii="仿宋" w:hAnsi="仿宋" w:eastAsia="仿宋"/>
          <w:sz w:val="30"/>
          <w:szCs w:val="30"/>
        </w:rPr>
        <w:t>成为广大教职员工</w:t>
      </w:r>
      <w:r>
        <w:rPr>
          <w:rFonts w:hint="eastAsia" w:ascii="仿宋" w:hAnsi="仿宋" w:eastAsia="仿宋"/>
          <w:sz w:val="30"/>
          <w:szCs w:val="30"/>
        </w:rPr>
        <w:t>、</w:t>
      </w:r>
      <w:r>
        <w:rPr>
          <w:rFonts w:ascii="仿宋" w:hAnsi="仿宋" w:eastAsia="仿宋"/>
          <w:sz w:val="30"/>
          <w:szCs w:val="30"/>
        </w:rPr>
        <w:t>家长</w:t>
      </w:r>
      <w:r>
        <w:rPr>
          <w:rFonts w:hint="eastAsia" w:ascii="仿宋" w:hAnsi="仿宋" w:eastAsia="仿宋"/>
          <w:sz w:val="30"/>
          <w:szCs w:val="30"/>
        </w:rPr>
        <w:t>、社会的集体</w:t>
      </w:r>
      <w:r>
        <w:rPr>
          <w:rFonts w:ascii="仿宋" w:hAnsi="仿宋" w:eastAsia="仿宋"/>
          <w:sz w:val="30"/>
          <w:szCs w:val="30"/>
        </w:rPr>
        <w:t>共识</w:t>
      </w:r>
      <w:r>
        <w:rPr>
          <w:rFonts w:hint="eastAsia" w:ascii="仿宋" w:hAnsi="仿宋" w:eastAsia="仿宋"/>
          <w:sz w:val="30"/>
          <w:szCs w:val="30"/>
        </w:rPr>
        <w:t>。</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ascii="仿宋" w:hAnsi="仿宋" w:eastAsia="仿宋"/>
          <w:sz w:val="30"/>
          <w:szCs w:val="30"/>
        </w:rPr>
      </w:pPr>
      <w:r>
        <w:rPr>
          <w:rFonts w:ascii="仿宋" w:hAnsi="仿宋" w:eastAsia="仿宋"/>
          <w:sz w:val="30"/>
          <w:szCs w:val="30"/>
        </w:rPr>
        <w:t>2.</w:t>
      </w:r>
      <w:r>
        <w:rPr>
          <w:rFonts w:hint="eastAsia" w:ascii="仿宋" w:hAnsi="仿宋" w:eastAsia="仿宋"/>
          <w:sz w:val="30"/>
          <w:szCs w:val="30"/>
        </w:rPr>
        <w:t>幼儿园将“节能、减排、少残余；护绿、爱物、再利用”这六个方面的内容作为幼儿园环保教育启蒙</w:t>
      </w:r>
      <w:r>
        <w:rPr>
          <w:rFonts w:ascii="仿宋" w:hAnsi="仿宋" w:eastAsia="仿宋"/>
          <w:sz w:val="30"/>
          <w:szCs w:val="30"/>
        </w:rPr>
        <w:t>园本特色</w:t>
      </w:r>
      <w:r>
        <w:rPr>
          <w:rFonts w:hint="eastAsia" w:ascii="仿宋" w:hAnsi="仿宋" w:eastAsia="仿宋"/>
          <w:sz w:val="30"/>
          <w:szCs w:val="30"/>
        </w:rPr>
        <w:t>课程的主要内容，仍需做好进一步的系统思考和对内涵发展的科学界定工作。一是环保教育启蒙</w:t>
      </w:r>
      <w:r>
        <w:rPr>
          <w:rFonts w:ascii="仿宋" w:hAnsi="仿宋" w:eastAsia="仿宋"/>
          <w:sz w:val="30"/>
          <w:szCs w:val="30"/>
        </w:rPr>
        <w:t>园本特色</w:t>
      </w:r>
      <w:r>
        <w:rPr>
          <w:rFonts w:hint="eastAsia" w:ascii="仿宋" w:hAnsi="仿宋" w:eastAsia="仿宋"/>
          <w:sz w:val="30"/>
          <w:szCs w:val="30"/>
        </w:rPr>
        <w:t>课程针对各年段幼儿</w:t>
      </w:r>
      <w:r>
        <w:rPr>
          <w:rFonts w:ascii="仿宋" w:hAnsi="仿宋" w:eastAsia="仿宋"/>
          <w:sz w:val="30"/>
          <w:szCs w:val="30"/>
        </w:rPr>
        <w:t>发展的</w:t>
      </w:r>
      <w:r>
        <w:rPr>
          <w:rFonts w:hint="eastAsia" w:ascii="仿宋" w:hAnsi="仿宋" w:eastAsia="仿宋"/>
          <w:sz w:val="30"/>
          <w:szCs w:val="30"/>
        </w:rPr>
        <w:t>目标有待进一步</w:t>
      </w:r>
      <w:r>
        <w:rPr>
          <w:rFonts w:ascii="仿宋" w:hAnsi="仿宋" w:eastAsia="仿宋"/>
          <w:sz w:val="30"/>
          <w:szCs w:val="30"/>
        </w:rPr>
        <w:t>细化</w:t>
      </w:r>
      <w:r>
        <w:rPr>
          <w:rFonts w:hint="eastAsia" w:ascii="仿宋" w:hAnsi="仿宋" w:eastAsia="仿宋"/>
          <w:sz w:val="30"/>
          <w:szCs w:val="30"/>
        </w:rPr>
        <w:t>；符合3</w:t>
      </w:r>
      <w:r>
        <w:rPr>
          <w:rFonts w:ascii="仿宋" w:hAnsi="仿宋" w:eastAsia="仿宋"/>
          <w:sz w:val="30"/>
          <w:szCs w:val="30"/>
        </w:rPr>
        <w:t>—6</w:t>
      </w:r>
      <w:r>
        <w:rPr>
          <w:rFonts w:hint="eastAsia" w:ascii="仿宋" w:hAnsi="仿宋" w:eastAsia="仿宋"/>
          <w:sz w:val="30"/>
          <w:szCs w:val="30"/>
        </w:rPr>
        <w:t>岁学前儿童的认知水平和生活经验的环保</w:t>
      </w:r>
      <w:r>
        <w:rPr>
          <w:rFonts w:ascii="仿宋" w:hAnsi="仿宋" w:eastAsia="仿宋"/>
          <w:sz w:val="30"/>
          <w:szCs w:val="30"/>
        </w:rPr>
        <w:t>启蒙教育的</w:t>
      </w:r>
      <w:r>
        <w:rPr>
          <w:rFonts w:hint="eastAsia" w:ascii="仿宋" w:hAnsi="仿宋" w:eastAsia="仿宋"/>
          <w:sz w:val="30"/>
          <w:szCs w:val="30"/>
        </w:rPr>
        <w:t>内容还不够丰富。二是幼儿园主题性集体教学活动过程中</w:t>
      </w:r>
      <w:r>
        <w:rPr>
          <w:rFonts w:ascii="仿宋" w:hAnsi="仿宋" w:eastAsia="仿宋"/>
          <w:sz w:val="30"/>
          <w:szCs w:val="30"/>
        </w:rPr>
        <w:t>，</w:t>
      </w:r>
      <w:r>
        <w:rPr>
          <w:rFonts w:hint="eastAsia" w:ascii="仿宋" w:hAnsi="仿宋" w:eastAsia="仿宋"/>
          <w:sz w:val="30"/>
          <w:szCs w:val="30"/>
        </w:rPr>
        <w:t>环保启蒙教育</w:t>
      </w:r>
      <w:r>
        <w:rPr>
          <w:rFonts w:ascii="仿宋" w:hAnsi="仿宋" w:eastAsia="仿宋"/>
          <w:sz w:val="30"/>
          <w:szCs w:val="30"/>
        </w:rPr>
        <w:t>的</w:t>
      </w:r>
      <w:r>
        <w:rPr>
          <w:rFonts w:hint="eastAsia" w:ascii="仿宋" w:hAnsi="仿宋" w:eastAsia="仿宋"/>
          <w:sz w:val="30"/>
          <w:szCs w:val="30"/>
        </w:rPr>
        <w:t>特征还</w:t>
      </w:r>
      <w:r>
        <w:rPr>
          <w:rFonts w:ascii="仿宋" w:hAnsi="仿宋" w:eastAsia="仿宋"/>
          <w:sz w:val="30"/>
          <w:szCs w:val="30"/>
        </w:rPr>
        <w:t>不够明显</w:t>
      </w:r>
      <w:r>
        <w:rPr>
          <w:rFonts w:hint="eastAsia" w:ascii="仿宋" w:hAnsi="仿宋" w:eastAsia="仿宋"/>
          <w:sz w:val="30"/>
          <w:szCs w:val="30"/>
        </w:rPr>
        <w:t>，指向性</w:t>
      </w:r>
      <w:r>
        <w:rPr>
          <w:rFonts w:ascii="仿宋" w:hAnsi="仿宋" w:eastAsia="仿宋"/>
          <w:sz w:val="30"/>
          <w:szCs w:val="30"/>
        </w:rPr>
        <w:t>相对较弱</w:t>
      </w:r>
      <w:r>
        <w:rPr>
          <w:rFonts w:hint="eastAsia" w:ascii="仿宋" w:hAnsi="仿宋" w:eastAsia="仿宋"/>
          <w:sz w:val="30"/>
          <w:szCs w:val="30"/>
        </w:rPr>
        <w:t>，还没有充分</w:t>
      </w:r>
      <w:r>
        <w:rPr>
          <w:rFonts w:ascii="仿宋" w:hAnsi="仿宋" w:eastAsia="仿宋"/>
          <w:sz w:val="30"/>
          <w:szCs w:val="30"/>
        </w:rPr>
        <w:t>发挥</w:t>
      </w:r>
      <w:r>
        <w:rPr>
          <w:rFonts w:hint="eastAsia" w:ascii="仿宋" w:hAnsi="仿宋" w:eastAsia="仿宋"/>
          <w:sz w:val="30"/>
          <w:szCs w:val="30"/>
        </w:rPr>
        <w:t>环保启蒙教育的专题性特征。</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ascii="仿宋" w:hAnsi="仿宋" w:eastAsia="仿宋"/>
          <w:sz w:val="30"/>
          <w:szCs w:val="30"/>
        </w:rPr>
      </w:pPr>
      <w:r>
        <w:rPr>
          <w:rFonts w:hint="eastAsia" w:ascii="仿宋" w:hAnsi="仿宋" w:eastAsia="仿宋"/>
          <w:sz w:val="30"/>
          <w:szCs w:val="30"/>
        </w:rPr>
        <w:t>建议</w:t>
      </w:r>
      <w:r>
        <w:rPr>
          <w:rFonts w:ascii="仿宋" w:hAnsi="仿宋" w:eastAsia="仿宋"/>
          <w:sz w:val="30"/>
          <w:szCs w:val="30"/>
        </w:rPr>
        <w:t>：</w:t>
      </w:r>
      <w:r>
        <w:rPr>
          <w:rFonts w:hint="eastAsia" w:ascii="仿宋" w:hAnsi="仿宋" w:eastAsia="仿宋"/>
          <w:sz w:val="30"/>
          <w:szCs w:val="30"/>
        </w:rPr>
        <w:t>（1）加强顶层设计，对选择性课程的关键内容，即“节能、减排、少残余；护绿、爱物、再利用”这六个方面的</w:t>
      </w:r>
      <w:r>
        <w:rPr>
          <w:rFonts w:ascii="仿宋" w:hAnsi="仿宋" w:eastAsia="仿宋"/>
          <w:sz w:val="30"/>
          <w:szCs w:val="30"/>
        </w:rPr>
        <w:t>内涵</w:t>
      </w:r>
      <w:r>
        <w:rPr>
          <w:rFonts w:hint="eastAsia" w:ascii="仿宋" w:hAnsi="仿宋" w:eastAsia="仿宋"/>
          <w:sz w:val="30"/>
          <w:szCs w:val="30"/>
        </w:rPr>
        <w:t>要求</w:t>
      </w:r>
      <w:r>
        <w:rPr>
          <w:rFonts w:ascii="仿宋" w:hAnsi="仿宋" w:eastAsia="仿宋"/>
          <w:sz w:val="30"/>
          <w:szCs w:val="30"/>
        </w:rPr>
        <w:t>，</w:t>
      </w:r>
      <w:r>
        <w:rPr>
          <w:rFonts w:hint="eastAsia" w:ascii="仿宋" w:hAnsi="仿宋" w:eastAsia="仿宋"/>
          <w:sz w:val="30"/>
          <w:szCs w:val="30"/>
        </w:rPr>
        <w:t>幼儿园</w:t>
      </w:r>
      <w:r>
        <w:rPr>
          <w:rFonts w:ascii="仿宋" w:hAnsi="仿宋" w:eastAsia="仿宋"/>
          <w:sz w:val="30"/>
          <w:szCs w:val="30"/>
        </w:rPr>
        <w:t>还需要</w:t>
      </w:r>
      <w:r>
        <w:rPr>
          <w:rFonts w:hint="eastAsia" w:ascii="仿宋" w:hAnsi="仿宋" w:eastAsia="仿宋"/>
          <w:sz w:val="30"/>
          <w:szCs w:val="30"/>
        </w:rPr>
        <w:t>进行对教育内容所</w:t>
      </w:r>
      <w:r>
        <w:rPr>
          <w:rFonts w:ascii="仿宋" w:hAnsi="仿宋" w:eastAsia="仿宋"/>
          <w:sz w:val="30"/>
          <w:szCs w:val="30"/>
        </w:rPr>
        <w:t>涉及范围</w:t>
      </w:r>
      <w:r>
        <w:rPr>
          <w:rFonts w:hint="eastAsia" w:ascii="仿宋" w:hAnsi="仿宋" w:eastAsia="仿宋"/>
          <w:sz w:val="30"/>
          <w:szCs w:val="30"/>
        </w:rPr>
        <w:t>的界定，在明确环保启蒙教育内涵的基础上，进一步细化各年段的教育目标</w:t>
      </w:r>
      <w:r>
        <w:rPr>
          <w:rFonts w:ascii="仿宋" w:hAnsi="仿宋" w:eastAsia="仿宋"/>
          <w:sz w:val="30"/>
          <w:szCs w:val="30"/>
        </w:rPr>
        <w:t>和</w:t>
      </w:r>
      <w:r>
        <w:rPr>
          <w:rFonts w:hint="eastAsia" w:ascii="仿宋" w:hAnsi="仿宋" w:eastAsia="仿宋"/>
          <w:sz w:val="30"/>
          <w:szCs w:val="30"/>
        </w:rPr>
        <w:t>进一步丰富</w:t>
      </w:r>
      <w:r>
        <w:rPr>
          <w:rFonts w:ascii="仿宋" w:hAnsi="仿宋" w:eastAsia="仿宋"/>
          <w:sz w:val="30"/>
          <w:szCs w:val="30"/>
        </w:rPr>
        <w:t>教育</w:t>
      </w:r>
      <w:r>
        <w:rPr>
          <w:rFonts w:hint="eastAsia" w:ascii="仿宋" w:hAnsi="仿宋" w:eastAsia="仿宋"/>
          <w:sz w:val="30"/>
          <w:szCs w:val="30"/>
        </w:rPr>
        <w:t>内容。（2）依据《上海市学前教育课程指南》要求</w:t>
      </w:r>
      <w:r>
        <w:rPr>
          <w:rFonts w:ascii="仿宋" w:hAnsi="仿宋" w:eastAsia="仿宋"/>
          <w:sz w:val="30"/>
          <w:szCs w:val="30"/>
        </w:rPr>
        <w:t>，</w:t>
      </w:r>
      <w:r>
        <w:rPr>
          <w:rFonts w:hint="eastAsia" w:ascii="仿宋" w:hAnsi="仿宋" w:eastAsia="仿宋"/>
          <w:sz w:val="30"/>
          <w:szCs w:val="30"/>
        </w:rPr>
        <w:t>进一步把握好共同性课程与选择性课程的关系和配比，对幼儿园“环保</w:t>
      </w:r>
      <w:r>
        <w:rPr>
          <w:rFonts w:ascii="仿宋" w:hAnsi="仿宋" w:eastAsia="仿宋"/>
          <w:sz w:val="30"/>
          <w:szCs w:val="30"/>
        </w:rPr>
        <w:t>启蒙</w:t>
      </w:r>
      <w:r>
        <w:rPr>
          <w:rFonts w:hint="eastAsia" w:ascii="仿宋" w:hAnsi="仿宋" w:eastAsia="仿宋"/>
          <w:sz w:val="30"/>
          <w:szCs w:val="30"/>
        </w:rPr>
        <w:t>教育”园本课程在时间的安排、内容的适切、教研的适宜等方面进行准确地界定和确定，真正实现在目标上的整合、在实施内容上形成序列、在实施形式和方法手段上便于教师操作。（3）进一步完善园本特色</w:t>
      </w:r>
      <w:r>
        <w:rPr>
          <w:rFonts w:ascii="仿宋" w:hAnsi="仿宋" w:eastAsia="仿宋"/>
          <w:sz w:val="30"/>
          <w:szCs w:val="30"/>
        </w:rPr>
        <w:t>课程的</w:t>
      </w:r>
      <w:r>
        <w:rPr>
          <w:rFonts w:hint="eastAsia" w:ascii="仿宋" w:hAnsi="仿宋" w:eastAsia="仿宋"/>
          <w:sz w:val="30"/>
          <w:szCs w:val="30"/>
        </w:rPr>
        <w:t>评价机制，形成完整的实施课程方案评价指标评估体系，使评价推动课程实施的工作不断优化。</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ascii="仿宋" w:hAnsi="仿宋" w:eastAsia="仿宋"/>
          <w:sz w:val="30"/>
          <w:szCs w:val="30"/>
        </w:rPr>
      </w:pPr>
      <w:r>
        <w:rPr>
          <w:rFonts w:hint="eastAsia" w:ascii="仿宋" w:hAnsi="仿宋" w:eastAsia="仿宋"/>
          <w:sz w:val="30"/>
          <w:szCs w:val="30"/>
        </w:rPr>
        <w:t>（三）幼儿园</w:t>
      </w:r>
      <w:r>
        <w:rPr>
          <w:rFonts w:ascii="仿宋" w:hAnsi="仿宋" w:eastAsia="仿宋"/>
          <w:sz w:val="30"/>
          <w:szCs w:val="30"/>
        </w:rPr>
        <w:t>职</w:t>
      </w:r>
      <w:r>
        <w:rPr>
          <w:rFonts w:hint="eastAsia" w:ascii="仿宋" w:hAnsi="仿宋" w:eastAsia="仿宋"/>
          <w:sz w:val="30"/>
          <w:szCs w:val="30"/>
        </w:rPr>
        <w:t>初教师多</w:t>
      </w:r>
      <w:r>
        <w:rPr>
          <w:rFonts w:ascii="仿宋" w:hAnsi="仿宋" w:eastAsia="仿宋"/>
          <w:sz w:val="30"/>
          <w:szCs w:val="30"/>
        </w:rPr>
        <w:t>，</w:t>
      </w:r>
      <w:r>
        <w:rPr>
          <w:rFonts w:hint="eastAsia" w:ascii="仿宋" w:hAnsi="仿宋" w:eastAsia="仿宋"/>
          <w:sz w:val="30"/>
          <w:szCs w:val="30"/>
        </w:rPr>
        <w:t>队伍呈年轻化（≤35岁</w:t>
      </w:r>
      <w:r>
        <w:rPr>
          <w:rFonts w:ascii="仿宋" w:hAnsi="仿宋" w:eastAsia="仿宋"/>
          <w:sz w:val="30"/>
          <w:szCs w:val="30"/>
        </w:rPr>
        <w:t>的教师占比达</w:t>
      </w:r>
      <w:r>
        <w:rPr>
          <w:rFonts w:hint="eastAsia" w:ascii="仿宋" w:hAnsi="仿宋" w:eastAsia="仿宋"/>
          <w:sz w:val="30"/>
          <w:szCs w:val="30"/>
        </w:rPr>
        <w:t>60</w:t>
      </w:r>
      <w:r>
        <w:rPr>
          <w:rFonts w:ascii="仿宋" w:hAnsi="仿宋" w:eastAsia="仿宋"/>
          <w:sz w:val="30"/>
          <w:szCs w:val="30"/>
        </w:rPr>
        <w:t>%</w:t>
      </w:r>
      <w:r>
        <w:rPr>
          <w:rFonts w:hint="eastAsia" w:ascii="仿宋" w:hAnsi="仿宋" w:eastAsia="仿宋"/>
          <w:sz w:val="30"/>
          <w:szCs w:val="30"/>
        </w:rPr>
        <w:t>）状态，专业能力有待</w:t>
      </w:r>
      <w:r>
        <w:rPr>
          <w:rFonts w:ascii="仿宋" w:hAnsi="仿宋" w:eastAsia="仿宋"/>
          <w:sz w:val="30"/>
          <w:szCs w:val="30"/>
        </w:rPr>
        <w:t>进一步提升</w:t>
      </w:r>
      <w:r>
        <w:rPr>
          <w:rFonts w:hint="eastAsia" w:ascii="仿宋" w:hAnsi="仿宋" w:eastAsia="仿宋"/>
          <w:sz w:val="30"/>
          <w:szCs w:val="30"/>
        </w:rPr>
        <w:t>，青年教师</w:t>
      </w:r>
      <w:r>
        <w:rPr>
          <w:rFonts w:ascii="仿宋" w:hAnsi="仿宋" w:eastAsia="仿宋"/>
          <w:sz w:val="30"/>
          <w:szCs w:val="30"/>
        </w:rPr>
        <w:t>的培养工作</w:t>
      </w:r>
      <w:r>
        <w:rPr>
          <w:rFonts w:hint="eastAsia" w:ascii="仿宋" w:hAnsi="仿宋" w:eastAsia="仿宋"/>
          <w:sz w:val="30"/>
          <w:szCs w:val="30"/>
        </w:rPr>
        <w:t>任务</w:t>
      </w:r>
      <w:r>
        <w:rPr>
          <w:rFonts w:ascii="仿宋" w:hAnsi="仿宋" w:eastAsia="仿宋"/>
          <w:sz w:val="30"/>
          <w:szCs w:val="30"/>
        </w:rPr>
        <w:t>艰巨。</w:t>
      </w:r>
      <w:r>
        <w:rPr>
          <w:rFonts w:hint="eastAsia" w:ascii="仿宋" w:hAnsi="仿宋" w:eastAsia="仿宋"/>
          <w:sz w:val="30"/>
          <w:szCs w:val="30"/>
        </w:rPr>
        <w:t>幼儿园还缺少具有专业引领作用的骨干教师，骨干教师的培养计划没有得到有效落实，影响了教研质量和教师教学水平的发展速度，培养途径和实施要求有待</w:t>
      </w:r>
      <w:r>
        <w:rPr>
          <w:rFonts w:ascii="仿宋" w:hAnsi="仿宋" w:eastAsia="仿宋"/>
          <w:sz w:val="30"/>
          <w:szCs w:val="30"/>
        </w:rPr>
        <w:t>进一步细化</w:t>
      </w:r>
      <w:r>
        <w:rPr>
          <w:rFonts w:hint="eastAsia" w:ascii="仿宋" w:hAnsi="仿宋" w:eastAsia="仿宋"/>
          <w:sz w:val="30"/>
          <w:szCs w:val="30"/>
        </w:rPr>
        <w:t>。</w:t>
      </w:r>
    </w:p>
    <w:p>
      <w:pPr>
        <w:keepNext w:val="0"/>
        <w:keepLines w:val="0"/>
        <w:pageBreakBefore w:val="0"/>
        <w:widowControl w:val="0"/>
        <w:kinsoku/>
        <w:wordWrap/>
        <w:overflowPunct/>
        <w:topLinePunct w:val="0"/>
        <w:autoSpaceDE/>
        <w:autoSpaceDN/>
        <w:bidi w:val="0"/>
        <w:adjustRightInd/>
        <w:snapToGrid/>
        <w:spacing w:line="540" w:lineRule="exact"/>
        <w:ind w:firstLine="600" w:firstLineChars="200"/>
        <w:textAlignment w:val="auto"/>
        <w:rPr>
          <w:rFonts w:ascii="仿宋" w:hAnsi="仿宋" w:eastAsia="仿宋"/>
          <w:b/>
          <w:sz w:val="28"/>
          <w:szCs w:val="28"/>
        </w:rPr>
      </w:pPr>
      <w:r>
        <w:rPr>
          <w:rFonts w:hint="eastAsia" w:ascii="仿宋" w:hAnsi="仿宋" w:eastAsia="仿宋"/>
          <w:sz w:val="30"/>
          <w:szCs w:val="30"/>
        </w:rPr>
        <w:t>建议：（1）进一步加强对青年教师</w:t>
      </w:r>
      <w:r>
        <w:rPr>
          <w:rFonts w:ascii="仿宋" w:hAnsi="仿宋" w:eastAsia="仿宋"/>
          <w:sz w:val="30"/>
          <w:szCs w:val="30"/>
        </w:rPr>
        <w:t>的</w:t>
      </w:r>
      <w:r>
        <w:rPr>
          <w:rFonts w:hint="eastAsia" w:ascii="仿宋" w:hAnsi="仿宋" w:eastAsia="仿宋"/>
          <w:sz w:val="30"/>
          <w:szCs w:val="30"/>
        </w:rPr>
        <w:t>培养。一是要关注青年教师的基础素养，严把教师入口关。二是进一步提高教师培训的实效性，充分</w:t>
      </w:r>
      <w:r>
        <w:rPr>
          <w:rFonts w:ascii="仿宋" w:hAnsi="仿宋" w:eastAsia="仿宋"/>
          <w:sz w:val="30"/>
          <w:szCs w:val="30"/>
        </w:rPr>
        <w:t>借助见习教师实践基地的资源优势，</w:t>
      </w:r>
      <w:r>
        <w:rPr>
          <w:rFonts w:hint="eastAsia" w:ascii="仿宋" w:hAnsi="仿宋" w:eastAsia="仿宋"/>
          <w:sz w:val="30"/>
          <w:szCs w:val="30"/>
        </w:rPr>
        <w:t>借助</w:t>
      </w:r>
      <w:r>
        <w:rPr>
          <w:rFonts w:ascii="仿宋" w:hAnsi="仿宋" w:eastAsia="仿宋"/>
          <w:sz w:val="30"/>
          <w:szCs w:val="30"/>
        </w:rPr>
        <w:t>桃浦地区教师</w:t>
      </w:r>
      <w:r>
        <w:rPr>
          <w:rFonts w:hint="eastAsia" w:ascii="仿宋" w:hAnsi="仿宋" w:eastAsia="仿宋"/>
          <w:sz w:val="30"/>
          <w:szCs w:val="30"/>
        </w:rPr>
        <w:t>联聘工作机制的</w:t>
      </w:r>
      <w:r>
        <w:rPr>
          <w:rFonts w:ascii="仿宋" w:hAnsi="仿宋" w:eastAsia="仿宋"/>
          <w:sz w:val="30"/>
          <w:szCs w:val="30"/>
        </w:rPr>
        <w:t>优势，提升职初教师的专业水平</w:t>
      </w:r>
      <w:r>
        <w:rPr>
          <w:rFonts w:hint="eastAsia" w:ascii="仿宋" w:hAnsi="仿宋" w:eastAsia="仿宋"/>
          <w:sz w:val="30"/>
          <w:szCs w:val="30"/>
        </w:rPr>
        <w:t>；三是加强</w:t>
      </w:r>
      <w:r>
        <w:rPr>
          <w:rFonts w:ascii="仿宋" w:hAnsi="仿宋" w:eastAsia="仿宋"/>
          <w:sz w:val="30"/>
          <w:szCs w:val="30"/>
        </w:rPr>
        <w:t>园本培训，</w:t>
      </w:r>
      <w:r>
        <w:rPr>
          <w:rFonts w:hint="eastAsia" w:ascii="仿宋" w:hAnsi="仿宋" w:eastAsia="仿宋"/>
          <w:sz w:val="30"/>
          <w:szCs w:val="30"/>
        </w:rPr>
        <w:t>有系统的、持续性的开展职初教师保教基础技能培训，帮助教师尽快胜任岗位要求。四是要进一步加强对《青年教师个人三年发展规划》在目标设定、措施落实、过程跟踪、评价考核等方面的管理工作，使《青年教师个人三年发展规划》的</w:t>
      </w:r>
      <w:r>
        <w:rPr>
          <w:rFonts w:ascii="仿宋" w:hAnsi="仿宋" w:eastAsia="仿宋"/>
          <w:sz w:val="30"/>
          <w:szCs w:val="30"/>
        </w:rPr>
        <w:t>内容</w:t>
      </w:r>
      <w:r>
        <w:rPr>
          <w:rFonts w:hint="eastAsia" w:ascii="仿宋" w:hAnsi="仿宋" w:eastAsia="仿宋"/>
          <w:sz w:val="30"/>
          <w:szCs w:val="30"/>
        </w:rPr>
        <w:t>落到实处。五是激发青年教师的潜能，为青年教师个性化发展、</w:t>
      </w:r>
      <w:r>
        <w:rPr>
          <w:rFonts w:ascii="仿宋" w:hAnsi="仿宋" w:eastAsia="仿宋"/>
          <w:sz w:val="30"/>
          <w:szCs w:val="30"/>
        </w:rPr>
        <w:t>特色化发</w:t>
      </w:r>
      <w:r>
        <w:rPr>
          <w:rFonts w:hint="eastAsia" w:ascii="仿宋" w:hAnsi="仿宋" w:eastAsia="仿宋"/>
          <w:sz w:val="30"/>
          <w:szCs w:val="30"/>
        </w:rPr>
        <w:t>展创设平台，鼓励更多的青年教师成长为优秀教师。（2）进一步优化骨干梯队建设工作。调整和</w:t>
      </w:r>
      <w:r>
        <w:rPr>
          <w:rFonts w:ascii="仿宋" w:hAnsi="仿宋" w:eastAsia="仿宋"/>
          <w:sz w:val="30"/>
          <w:szCs w:val="30"/>
        </w:rPr>
        <w:t>优化《</w:t>
      </w:r>
      <w:r>
        <w:rPr>
          <w:rFonts w:hint="eastAsia" w:ascii="仿宋" w:hAnsi="仿宋" w:eastAsia="仿宋"/>
          <w:sz w:val="30"/>
          <w:szCs w:val="30"/>
        </w:rPr>
        <w:t>金苹果</w:t>
      </w:r>
      <w:r>
        <w:rPr>
          <w:rFonts w:ascii="仿宋" w:hAnsi="仿宋" w:eastAsia="仿宋"/>
          <w:sz w:val="30"/>
          <w:szCs w:val="30"/>
        </w:rPr>
        <w:t>幼儿园骨干教师培养计划》</w:t>
      </w:r>
      <w:r>
        <w:rPr>
          <w:rFonts w:hint="eastAsia" w:ascii="仿宋" w:hAnsi="仿宋" w:eastAsia="仿宋"/>
          <w:sz w:val="30"/>
          <w:szCs w:val="30"/>
        </w:rPr>
        <w:t>，进一步明确幼儿园骨干教师专业发展目标，细化骨干教师专业发展的工作要求，有针对性的为骨干教师专业化发展搭建平台，完善激励机制，培育有影响力的特色</w:t>
      </w:r>
      <w:r>
        <w:rPr>
          <w:rFonts w:ascii="仿宋" w:hAnsi="仿宋" w:eastAsia="仿宋"/>
          <w:sz w:val="30"/>
          <w:szCs w:val="30"/>
        </w:rPr>
        <w:t>教师、</w:t>
      </w:r>
      <w:r>
        <w:rPr>
          <w:rFonts w:hint="eastAsia" w:ascii="仿宋" w:hAnsi="仿宋" w:eastAsia="仿宋"/>
          <w:sz w:val="30"/>
          <w:szCs w:val="30"/>
        </w:rPr>
        <w:t>品牌教师。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b/>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b/>
          <w:sz w:val="28"/>
          <w:szCs w:val="28"/>
        </w:rPr>
      </w:pPr>
    </w:p>
    <w:p>
      <w:pPr>
        <w:widowControl/>
        <w:spacing w:line="560" w:lineRule="exact"/>
        <w:ind w:right="212" w:rightChars="101" w:firstLine="186" w:firstLineChars="62"/>
        <w:jc w:val="center"/>
        <w:rPr>
          <w:rFonts w:hint="eastAsia" w:ascii="仿宋" w:hAnsi="仿宋" w:eastAsia="仿宋" w:cs="仿宋"/>
          <w:sz w:val="30"/>
          <w:szCs w:val="30"/>
        </w:rPr>
      </w:pPr>
      <w:r>
        <w:rPr>
          <w:rFonts w:hint="eastAsia" w:ascii="仿宋" w:hAnsi="仿宋" w:eastAsia="仿宋" w:cs="仿宋"/>
          <w:sz w:val="30"/>
          <w:szCs w:val="30"/>
        </w:rPr>
        <w:t xml:space="preserve">上海市普陀区教育局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上海市普陀区人民政府教育督导室</w:t>
      </w:r>
    </w:p>
    <w:p>
      <w:pPr>
        <w:widowControl/>
        <w:spacing w:line="560" w:lineRule="exact"/>
        <w:ind w:right="212" w:rightChars="101" w:firstLine="186" w:firstLineChars="62"/>
        <w:jc w:val="left"/>
        <w:rPr>
          <w:rFonts w:hint="eastAsia" w:ascii="仿宋" w:hAnsi="仿宋" w:eastAsia="仿宋" w:cs="仿宋"/>
          <w:sz w:val="30"/>
          <w:szCs w:val="30"/>
        </w:rPr>
      </w:pPr>
    </w:p>
    <w:p>
      <w:pPr>
        <w:widowControl/>
        <w:spacing w:line="560" w:lineRule="exact"/>
        <w:jc w:val="center"/>
        <w:rPr>
          <w:rFonts w:ascii="仿宋_GB2312" w:eastAsia="仿宋_GB2312"/>
          <w:sz w:val="32"/>
          <w:szCs w:val="32"/>
        </w:rPr>
      </w:pPr>
      <w:r>
        <w:rPr>
          <w:rFonts w:hint="eastAsia" w:ascii="仿宋" w:hAnsi="仿宋" w:eastAsia="仿宋" w:cs="仿宋"/>
          <w:sz w:val="30"/>
          <w:szCs w:val="30"/>
        </w:rPr>
        <w:t>20</w:t>
      </w:r>
      <w:r>
        <w:rPr>
          <w:rFonts w:hint="eastAsia" w:ascii="仿宋" w:hAnsi="仿宋" w:eastAsia="仿宋" w:cs="仿宋"/>
          <w:sz w:val="30"/>
          <w:szCs w:val="30"/>
          <w:lang w:val="en-US" w:eastAsia="zh-CN"/>
        </w:rPr>
        <w:t>20</w:t>
      </w:r>
      <w:r>
        <w:rPr>
          <w:rFonts w:hint="eastAsia" w:ascii="仿宋" w:hAnsi="仿宋" w:eastAsia="仿宋" w:cs="仿宋"/>
          <w:sz w:val="30"/>
          <w:szCs w:val="30"/>
        </w:rPr>
        <w:t>年</w:t>
      </w:r>
      <w:r>
        <w:rPr>
          <w:rFonts w:hint="eastAsia" w:ascii="仿宋" w:hAnsi="仿宋" w:eastAsia="仿宋" w:cs="仿宋"/>
          <w:sz w:val="30"/>
          <w:szCs w:val="30"/>
          <w:lang w:val="en-US" w:eastAsia="zh-CN"/>
        </w:rPr>
        <w:t>9</w:t>
      </w:r>
      <w:r>
        <w:rPr>
          <w:rFonts w:hint="eastAsia" w:ascii="仿宋" w:hAnsi="仿宋" w:eastAsia="仿宋" w:cs="仿宋"/>
          <w:sz w:val="30"/>
          <w:szCs w:val="30"/>
        </w:rPr>
        <w:t>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b/>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b/>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b/>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b/>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b/>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b/>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b/>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b/>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b/>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b/>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b/>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b/>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b/>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b/>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b/>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b/>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b/>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b/>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b/>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b/>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b/>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b/>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b/>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b/>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b/>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b/>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b/>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b/>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b/>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b/>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b/>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b/>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b/>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b/>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b/>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b/>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b/>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b/>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b/>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b/>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b/>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b/>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b/>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b/>
          <w:sz w:val="28"/>
          <w:szCs w:val="28"/>
        </w:rPr>
      </w:pPr>
    </w:p>
    <w:tbl>
      <w:tblPr>
        <w:tblStyle w:val="5"/>
        <w:tblpPr w:leftFromText="180" w:rightFromText="180" w:vertAnchor="text" w:horzAnchor="page" w:tblpX="1585" w:tblpY="2469"/>
        <w:tblOverlap w:val="never"/>
        <w:tblW w:w="8748" w:type="dxa"/>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48"/>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748" w:type="dxa"/>
            <w:tcBorders>
              <w:top w:val="nil"/>
              <w:left w:val="nil"/>
              <w:bottom w:val="single" w:color="auto" w:sz="4" w:space="0"/>
              <w:right w:val="nil"/>
            </w:tcBorders>
            <w:vAlign w:val="center"/>
          </w:tcPr>
          <w:p>
            <w:pPr>
              <w:widowControl/>
              <w:spacing w:line="560" w:lineRule="exact"/>
              <w:rPr>
                <w:rFonts w:ascii="仿宋_GB2312" w:eastAsia="仿宋_GB2312"/>
                <w:sz w:val="30"/>
                <w:szCs w:val="30"/>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748" w:type="dxa"/>
            <w:tcBorders>
              <w:top w:val="single" w:color="auto" w:sz="4" w:space="0"/>
              <w:left w:val="nil"/>
              <w:bottom w:val="single" w:color="auto" w:sz="4" w:space="0"/>
              <w:right w:val="nil"/>
            </w:tcBorders>
            <w:vAlign w:val="center"/>
          </w:tcPr>
          <w:p>
            <w:pPr>
              <w:widowControl/>
              <w:spacing w:line="560" w:lineRule="exact"/>
              <w:ind w:right="252"/>
              <w:rPr>
                <w:rFonts w:ascii="仿宋_GB2312" w:eastAsia="仿宋_GB2312"/>
                <w:sz w:val="30"/>
                <w:szCs w:val="30"/>
              </w:rPr>
            </w:pPr>
            <w:r>
              <w:rPr>
                <w:rFonts w:hint="eastAsia" w:ascii="仿宋_GB2312" w:eastAsia="仿宋_GB2312"/>
                <w:sz w:val="30"/>
                <w:szCs w:val="30"/>
              </w:rPr>
              <w:t xml:space="preserve">区教育局办公室                </w:t>
            </w:r>
            <w:r>
              <w:rPr>
                <w:rFonts w:hint="eastAsia" w:ascii="仿宋_GB2312" w:eastAsia="仿宋_GB2312"/>
                <w:sz w:val="30"/>
                <w:szCs w:val="30"/>
                <w:lang w:val="en-US" w:eastAsia="zh-CN"/>
              </w:rPr>
              <w:t xml:space="preserve">     </w:t>
            </w:r>
            <w:bookmarkStart w:id="2" w:name="_GoBack"/>
            <w:bookmarkEnd w:id="2"/>
            <w:r>
              <w:rPr>
                <w:rFonts w:hint="eastAsia" w:ascii="仿宋_GB2312" w:eastAsia="仿宋_GB2312"/>
                <w:sz w:val="30"/>
                <w:szCs w:val="30"/>
              </w:rPr>
              <w:t xml:space="preserve"> 20</w:t>
            </w:r>
            <w:r>
              <w:rPr>
                <w:rFonts w:hint="eastAsia" w:ascii="仿宋_GB2312" w:eastAsia="仿宋_GB2312"/>
                <w:sz w:val="30"/>
                <w:szCs w:val="30"/>
                <w:lang w:val="en-US" w:eastAsia="zh-CN"/>
              </w:rPr>
              <w:t>20</w:t>
            </w:r>
            <w:r>
              <w:rPr>
                <w:rFonts w:hint="eastAsia" w:ascii="仿宋_GB2312" w:eastAsia="仿宋_GB2312"/>
                <w:sz w:val="30"/>
                <w:szCs w:val="30"/>
              </w:rPr>
              <w:t>年</w:t>
            </w:r>
            <w:r>
              <w:rPr>
                <w:rFonts w:hint="eastAsia" w:ascii="仿宋_GB2312" w:eastAsia="仿宋_GB2312"/>
                <w:sz w:val="30"/>
                <w:szCs w:val="30"/>
                <w:lang w:val="en-US" w:eastAsia="zh-CN"/>
              </w:rPr>
              <w:t>9</w:t>
            </w:r>
            <w:r>
              <w:rPr>
                <w:rFonts w:hint="eastAsia" w:ascii="仿宋_GB2312" w:eastAsia="仿宋_GB2312"/>
                <w:sz w:val="30"/>
                <w:szCs w:val="30"/>
              </w:rPr>
              <w:t>月</w:t>
            </w:r>
            <w:r>
              <w:rPr>
                <w:rFonts w:hint="eastAsia" w:ascii="仿宋_GB2312" w:eastAsia="仿宋_GB2312"/>
                <w:sz w:val="30"/>
                <w:szCs w:val="30"/>
                <w:lang w:val="en-US" w:eastAsia="zh-CN"/>
              </w:rPr>
              <w:t>30</w:t>
            </w:r>
            <w:r>
              <w:rPr>
                <w:rFonts w:hint="eastAsia" w:ascii="仿宋_GB2312" w:eastAsia="仿宋_GB2312"/>
                <w:sz w:val="30"/>
                <w:szCs w:val="30"/>
              </w:rPr>
              <w:t>日印发</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b/>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 w:hAnsi="仿宋" w:eastAsia="仿宋"/>
          <w:b/>
          <w:sz w:val="28"/>
          <w:szCs w:val="28"/>
        </w:rPr>
      </w:pPr>
    </w:p>
    <w:sectPr>
      <w:footerReference r:id="rId3" w:type="default"/>
      <w:pgSz w:w="11906" w:h="16838"/>
      <w:pgMar w:top="1803" w:right="1440" w:bottom="180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B19"/>
    <w:rsid w:val="000022B1"/>
    <w:rsid w:val="00016B45"/>
    <w:rsid w:val="00054816"/>
    <w:rsid w:val="00057591"/>
    <w:rsid w:val="000820F5"/>
    <w:rsid w:val="00085D7E"/>
    <w:rsid w:val="0009172F"/>
    <w:rsid w:val="000B0241"/>
    <w:rsid w:val="000C58AE"/>
    <w:rsid w:val="000C6BFB"/>
    <w:rsid w:val="000D2288"/>
    <w:rsid w:val="000D5E57"/>
    <w:rsid w:val="000F3005"/>
    <w:rsid w:val="00121B89"/>
    <w:rsid w:val="001220F0"/>
    <w:rsid w:val="00137ABA"/>
    <w:rsid w:val="001418BC"/>
    <w:rsid w:val="0014248B"/>
    <w:rsid w:val="0014486B"/>
    <w:rsid w:val="00186568"/>
    <w:rsid w:val="00197923"/>
    <w:rsid w:val="001A2B72"/>
    <w:rsid w:val="001A5769"/>
    <w:rsid w:val="001B11E4"/>
    <w:rsid w:val="001B4240"/>
    <w:rsid w:val="001D505B"/>
    <w:rsid w:val="001E4B21"/>
    <w:rsid w:val="00203C3D"/>
    <w:rsid w:val="002520E3"/>
    <w:rsid w:val="00264C10"/>
    <w:rsid w:val="00282C4F"/>
    <w:rsid w:val="00285D32"/>
    <w:rsid w:val="00285EAD"/>
    <w:rsid w:val="00291838"/>
    <w:rsid w:val="00292099"/>
    <w:rsid w:val="00297829"/>
    <w:rsid w:val="002A0925"/>
    <w:rsid w:val="002A19BF"/>
    <w:rsid w:val="002C7E35"/>
    <w:rsid w:val="002D5134"/>
    <w:rsid w:val="002D6217"/>
    <w:rsid w:val="002E39E6"/>
    <w:rsid w:val="002E3D62"/>
    <w:rsid w:val="002F4E54"/>
    <w:rsid w:val="002F5713"/>
    <w:rsid w:val="00305459"/>
    <w:rsid w:val="00321734"/>
    <w:rsid w:val="00323B62"/>
    <w:rsid w:val="00324D00"/>
    <w:rsid w:val="003339EB"/>
    <w:rsid w:val="00371FFD"/>
    <w:rsid w:val="00376EEC"/>
    <w:rsid w:val="00393D67"/>
    <w:rsid w:val="003B1DE7"/>
    <w:rsid w:val="003C11F3"/>
    <w:rsid w:val="003C39C9"/>
    <w:rsid w:val="003C6521"/>
    <w:rsid w:val="003F3035"/>
    <w:rsid w:val="00445C53"/>
    <w:rsid w:val="004B086A"/>
    <w:rsid w:val="004F0744"/>
    <w:rsid w:val="00503719"/>
    <w:rsid w:val="005231D1"/>
    <w:rsid w:val="00571B5B"/>
    <w:rsid w:val="00591AF1"/>
    <w:rsid w:val="005920C0"/>
    <w:rsid w:val="005B4A09"/>
    <w:rsid w:val="005B5ADF"/>
    <w:rsid w:val="005C4BC5"/>
    <w:rsid w:val="005C6668"/>
    <w:rsid w:val="00611E53"/>
    <w:rsid w:val="00654E8E"/>
    <w:rsid w:val="00671155"/>
    <w:rsid w:val="00693F78"/>
    <w:rsid w:val="006D11B5"/>
    <w:rsid w:val="006D492F"/>
    <w:rsid w:val="00722372"/>
    <w:rsid w:val="00753B86"/>
    <w:rsid w:val="007546A7"/>
    <w:rsid w:val="00755134"/>
    <w:rsid w:val="00762FE0"/>
    <w:rsid w:val="00787E8B"/>
    <w:rsid w:val="007C03B6"/>
    <w:rsid w:val="007C4B12"/>
    <w:rsid w:val="007D3271"/>
    <w:rsid w:val="007F144D"/>
    <w:rsid w:val="00800DB9"/>
    <w:rsid w:val="00824B19"/>
    <w:rsid w:val="00833990"/>
    <w:rsid w:val="00836E06"/>
    <w:rsid w:val="00845DCB"/>
    <w:rsid w:val="0087643C"/>
    <w:rsid w:val="00883BB8"/>
    <w:rsid w:val="008A0986"/>
    <w:rsid w:val="008A451C"/>
    <w:rsid w:val="008B2044"/>
    <w:rsid w:val="008B5ABE"/>
    <w:rsid w:val="008D5B7C"/>
    <w:rsid w:val="008F7C95"/>
    <w:rsid w:val="009237DB"/>
    <w:rsid w:val="00933495"/>
    <w:rsid w:val="00934191"/>
    <w:rsid w:val="00954672"/>
    <w:rsid w:val="00960001"/>
    <w:rsid w:val="00991B4F"/>
    <w:rsid w:val="009A21BB"/>
    <w:rsid w:val="009D0BD4"/>
    <w:rsid w:val="009E0AE8"/>
    <w:rsid w:val="009E1A5B"/>
    <w:rsid w:val="009F6ADE"/>
    <w:rsid w:val="009F7126"/>
    <w:rsid w:val="00A01E7C"/>
    <w:rsid w:val="00A06E8F"/>
    <w:rsid w:val="00A077A4"/>
    <w:rsid w:val="00A26119"/>
    <w:rsid w:val="00A34260"/>
    <w:rsid w:val="00A44C0C"/>
    <w:rsid w:val="00A52F43"/>
    <w:rsid w:val="00A605A3"/>
    <w:rsid w:val="00A71F47"/>
    <w:rsid w:val="00A72FD2"/>
    <w:rsid w:val="00A749D5"/>
    <w:rsid w:val="00A9387A"/>
    <w:rsid w:val="00A9643D"/>
    <w:rsid w:val="00AD578A"/>
    <w:rsid w:val="00AD69A4"/>
    <w:rsid w:val="00AE55C1"/>
    <w:rsid w:val="00B27A37"/>
    <w:rsid w:val="00B51C92"/>
    <w:rsid w:val="00B845B4"/>
    <w:rsid w:val="00BA2AC1"/>
    <w:rsid w:val="00BB351E"/>
    <w:rsid w:val="00BC6F80"/>
    <w:rsid w:val="00BF55F7"/>
    <w:rsid w:val="00C07EB7"/>
    <w:rsid w:val="00C120DB"/>
    <w:rsid w:val="00C30689"/>
    <w:rsid w:val="00C51ED0"/>
    <w:rsid w:val="00C7473A"/>
    <w:rsid w:val="00C95F1E"/>
    <w:rsid w:val="00CA1740"/>
    <w:rsid w:val="00CB28A9"/>
    <w:rsid w:val="00CC377E"/>
    <w:rsid w:val="00CC4500"/>
    <w:rsid w:val="00CE5549"/>
    <w:rsid w:val="00D248EE"/>
    <w:rsid w:val="00D30F21"/>
    <w:rsid w:val="00D52806"/>
    <w:rsid w:val="00D6660A"/>
    <w:rsid w:val="00D75910"/>
    <w:rsid w:val="00D77564"/>
    <w:rsid w:val="00DB638E"/>
    <w:rsid w:val="00DD6DDD"/>
    <w:rsid w:val="00DE6885"/>
    <w:rsid w:val="00DF0B8F"/>
    <w:rsid w:val="00DF293C"/>
    <w:rsid w:val="00DF3B23"/>
    <w:rsid w:val="00E172B9"/>
    <w:rsid w:val="00E27A6F"/>
    <w:rsid w:val="00E34C0D"/>
    <w:rsid w:val="00E47DE6"/>
    <w:rsid w:val="00E574EC"/>
    <w:rsid w:val="00E84177"/>
    <w:rsid w:val="00EA7DAE"/>
    <w:rsid w:val="00EE50BA"/>
    <w:rsid w:val="00EE5FC3"/>
    <w:rsid w:val="00F1679A"/>
    <w:rsid w:val="00F23B1A"/>
    <w:rsid w:val="00F35427"/>
    <w:rsid w:val="00F52A46"/>
    <w:rsid w:val="00F74344"/>
    <w:rsid w:val="00F869D7"/>
    <w:rsid w:val="00FA453A"/>
    <w:rsid w:val="00FB120E"/>
    <w:rsid w:val="00FE2A30"/>
    <w:rsid w:val="00FF606B"/>
    <w:rsid w:val="08B87F12"/>
    <w:rsid w:val="1BC63780"/>
    <w:rsid w:val="31905135"/>
    <w:rsid w:val="32270B69"/>
    <w:rsid w:val="4C5128E9"/>
    <w:rsid w:val="503F4C1C"/>
    <w:rsid w:val="6EE272BF"/>
    <w:rsid w:val="779821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7">
    <w:name w:val="Strong"/>
    <w:qFormat/>
    <w:uiPriority w:val="0"/>
  </w:style>
  <w:style w:type="paragraph" w:styleId="8">
    <w:name w:val="List Paragraph"/>
    <w:basedOn w:val="1"/>
    <w:qFormat/>
    <w:uiPriority w:val="34"/>
    <w:pPr>
      <w:ind w:firstLine="420" w:firstLineChars="200"/>
    </w:pPr>
  </w:style>
  <w:style w:type="character" w:customStyle="1" w:styleId="9">
    <w:name w:val="页眉 Char"/>
    <w:basedOn w:val="6"/>
    <w:link w:val="4"/>
    <w:qFormat/>
    <w:uiPriority w:val="99"/>
    <w:rPr>
      <w:rFonts w:ascii="Times New Roman" w:hAnsi="Times New Roman" w:eastAsia="宋体" w:cs="Times New Roman"/>
      <w:sz w:val="18"/>
      <w:szCs w:val="18"/>
    </w:rPr>
  </w:style>
  <w:style w:type="character" w:customStyle="1" w:styleId="10">
    <w:name w:val="页脚 Char"/>
    <w:basedOn w:val="6"/>
    <w:link w:val="3"/>
    <w:qFormat/>
    <w:uiPriority w:val="99"/>
    <w:rPr>
      <w:rFonts w:ascii="Times New Roman" w:hAnsi="Times New Roman" w:eastAsia="宋体" w:cs="Times New Roman"/>
      <w:sz w:val="18"/>
      <w:szCs w:val="18"/>
    </w:rPr>
  </w:style>
  <w:style w:type="character" w:customStyle="1" w:styleId="11">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937</Words>
  <Characters>5343</Characters>
  <Lines>44</Lines>
  <Paragraphs>12</Paragraphs>
  <TotalTime>1</TotalTime>
  <ScaleCrop>false</ScaleCrop>
  <LinksUpToDate>false</LinksUpToDate>
  <CharactersWithSpaces>6268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2020-07-28T01:02:00Z</dcterms:created>
  <dc:creator>yudonglinga@163.com</dc:creator>
  <cp:lastModifiedBy>叮叮</cp:lastModifiedBy>
  <cp:lastPrinted>2020-10-12T01:44:00Z</cp:lastPrinted>
  <dcterms:modified xsi:type="dcterms:W3CDTF">2020-10-12T01:51:14Z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