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105" w:rightChars="-50"/>
        <w:jc w:val="both"/>
        <w:rPr>
          <w:rStyle w:val="13"/>
          <w:rFonts w:hint="default" w:ascii="宋体" w:hAnsi="宋体" w:eastAsia="宋体"/>
          <w:bCs w:val="0"/>
          <w:color w:val="000000"/>
          <w:sz w:val="36"/>
          <w:szCs w:val="36"/>
          <w:lang w:val="en-US" w:eastAsia="zh-CN"/>
        </w:rPr>
      </w:pPr>
      <w:r>
        <w:rPr>
          <w:rStyle w:val="13"/>
          <w:rFonts w:hint="eastAsia" w:ascii="宋体" w:hAnsi="宋体" w:eastAsia="宋体"/>
          <w:bCs w:val="0"/>
          <w:color w:val="000000"/>
          <w:sz w:val="36"/>
          <w:szCs w:val="36"/>
          <w:lang w:val="en-US" w:eastAsia="zh-CN"/>
        </w:rPr>
        <w:t>附件</w:t>
      </w:r>
      <w:r>
        <w:rPr>
          <w:rStyle w:val="13"/>
          <w:rFonts w:hint="eastAsia" w:ascii="宋体" w:hAnsi="宋体"/>
          <w:bCs w:val="0"/>
          <w:color w:val="000000"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both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both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both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both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中共上海市普陀区教育工作委员会 上海市普陀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区</w:t>
      </w:r>
      <w:r>
        <w:rPr>
          <w:rFonts w:hint="eastAsia" w:ascii="宋体" w:hAnsi="宋体" w:eastAsia="宋体" w:cs="宋体"/>
          <w:b/>
          <w:sz w:val="36"/>
          <w:szCs w:val="36"/>
        </w:rPr>
        <w:t>教育局</w:t>
      </w:r>
    </w:p>
    <w:p>
      <w:pPr>
        <w:adjustRightInd w:val="0"/>
        <w:snapToGrid w:val="0"/>
        <w:spacing w:line="64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上海市普陀区人民政府教育督导室</w:t>
      </w:r>
    </w:p>
    <w:p>
      <w:pPr>
        <w:adjustRightInd w:val="0"/>
        <w:snapToGrid w:val="0"/>
        <w:spacing w:line="540" w:lineRule="exact"/>
        <w:jc w:val="center"/>
        <w:rPr>
          <w:rFonts w:hint="eastAsia" w:ascii="宋体" w:hAnsi="宋体"/>
          <w:b/>
          <w:spacing w:val="-20"/>
          <w:sz w:val="36"/>
          <w:szCs w:val="36"/>
        </w:rPr>
      </w:pPr>
      <w:r>
        <w:rPr>
          <w:rFonts w:hint="eastAsia" w:ascii="宋体" w:hAnsi="宋体"/>
          <w:b/>
          <w:spacing w:val="-20"/>
          <w:sz w:val="36"/>
          <w:szCs w:val="36"/>
          <w:lang w:eastAsia="zh-CN"/>
        </w:rPr>
        <w:t>关于</w:t>
      </w:r>
      <w:r>
        <w:rPr>
          <w:rFonts w:hint="eastAsia" w:ascii="宋体" w:hAnsi="宋体"/>
          <w:b/>
          <w:spacing w:val="-20"/>
          <w:sz w:val="36"/>
          <w:szCs w:val="36"/>
        </w:rPr>
        <w:t>上海市普陀区沪太新村第一小学的融合式发展性督导报告</w:t>
      </w:r>
    </w:p>
    <w:p>
      <w:pPr>
        <w:adjustRightInd w:val="0"/>
        <w:snapToGrid w:val="0"/>
        <w:spacing w:line="540" w:lineRule="exact"/>
        <w:jc w:val="center"/>
        <w:rPr>
          <w:rFonts w:hint="eastAsia" w:ascii="宋体" w:hAnsi="宋体"/>
          <w:b/>
          <w:spacing w:val="-20"/>
          <w:sz w:val="36"/>
          <w:szCs w:val="36"/>
        </w:rPr>
      </w:pP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00" w:firstLineChars="200"/>
        <w:textAlignment w:val="auto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根据《关于加强中小学校党的建设工作的意见》（中组发〔2016〕17号）、《上海市教育督导条例》和《普陀区教育督导工作规程》等法规和文件的精神与要求，2020年6月2日至4日，普陀区教育系统党政融合督导组对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上海市</w:t>
      </w:r>
      <w:r>
        <w:rPr>
          <w:rFonts w:hint="eastAsia" w:ascii="仿宋" w:hAnsi="仿宋" w:eastAsia="仿宋" w:cs="仿宋"/>
          <w:bCs/>
          <w:sz w:val="30"/>
          <w:szCs w:val="30"/>
        </w:rPr>
        <w:t>普陀区</w:t>
      </w:r>
      <w:r>
        <w:rPr>
          <w:rFonts w:hint="eastAsia" w:ascii="仿宋" w:hAnsi="仿宋" w:eastAsia="仿宋" w:cs="黑体"/>
          <w:sz w:val="30"/>
          <w:szCs w:val="30"/>
        </w:rPr>
        <w:t>沪太新村第一小学</w:t>
      </w:r>
      <w:r>
        <w:rPr>
          <w:rFonts w:hint="eastAsia" w:ascii="仿宋" w:hAnsi="仿宋" w:eastAsia="仿宋" w:cs="仿宋"/>
          <w:bCs/>
          <w:sz w:val="30"/>
          <w:szCs w:val="30"/>
        </w:rPr>
        <w:t>进行了为期三天的融合式发展性督导。</w:t>
      </w:r>
      <w:r>
        <w:rPr>
          <w:rFonts w:hint="eastAsia" w:ascii="仿宋" w:hAnsi="仿宋" w:eastAsia="仿宋" w:cs="黑体"/>
          <w:sz w:val="30"/>
          <w:szCs w:val="30"/>
        </w:rPr>
        <w:t>沪太新村第一小学</w:t>
      </w:r>
      <w:r>
        <w:rPr>
          <w:rFonts w:hint="eastAsia" w:ascii="仿宋" w:hAnsi="仿宋" w:eastAsia="仿宋" w:cs="仿宋"/>
          <w:bCs/>
          <w:sz w:val="30"/>
          <w:szCs w:val="30"/>
        </w:rPr>
        <w:t>的基本情况为：公办学校，学校党组织为党支部建制，本届支委会设书记1人，委员3人，党员17名。学校现有班级20个，学生683名，在编教职员工63名（党员占27%），其中专任教师59名（党员占25.4%）。督导组通过审阅学校发展规划、听取学校自评汇报、查阅相关资料、巡视校园环境、观课（11节）、干部教师访谈（48人次）、学生座谈（22人）、问卷调查（教职工56份、家长674份、学生48份）、听取社区意见等途径获取信息，经过督导组讨论、分析、汇总，形成以下评价意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学校在《为学生</w:t>
      </w:r>
      <w:r>
        <w:rPr>
          <w:rFonts w:ascii="仿宋" w:hAnsi="仿宋" w:eastAsia="仿宋" w:cs="仿宋"/>
          <w:bCs/>
          <w:kern w:val="0"/>
          <w:sz w:val="30"/>
          <w:szCs w:val="30"/>
        </w:rPr>
        <w:t>的人生奠基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——沪太新村第一小学五年发展规划（2014年-2019年）》引领下，</w:t>
      </w:r>
      <w:r>
        <w:rPr>
          <w:rFonts w:hint="eastAsia" w:ascii="仿宋" w:hAnsi="仿宋" w:eastAsia="仿宋" w:cs="仿宋"/>
          <w:sz w:val="30"/>
          <w:szCs w:val="30"/>
        </w:rPr>
        <w:t>坚持“陶冶心灵、</w:t>
      </w:r>
      <w:r>
        <w:rPr>
          <w:rFonts w:ascii="仿宋" w:hAnsi="仿宋" w:eastAsia="仿宋" w:cs="仿宋"/>
          <w:sz w:val="30"/>
          <w:szCs w:val="30"/>
        </w:rPr>
        <w:t>启蒙智慧、奠基人生</w:t>
      </w:r>
      <w:r>
        <w:rPr>
          <w:rFonts w:hint="eastAsia" w:ascii="仿宋" w:hAnsi="仿宋" w:eastAsia="仿宋" w:cs="仿宋"/>
          <w:sz w:val="30"/>
          <w:szCs w:val="30"/>
        </w:rPr>
        <w:t>”的办学理念，围绕“学生喜欢</w:t>
      </w:r>
      <w:r>
        <w:rPr>
          <w:rFonts w:ascii="仿宋" w:hAnsi="仿宋" w:eastAsia="仿宋" w:cs="仿宋"/>
          <w:sz w:val="30"/>
          <w:szCs w:val="30"/>
        </w:rPr>
        <w:t>、家长放心、社会认可的区优质公办学校</w:t>
      </w:r>
      <w:r>
        <w:rPr>
          <w:rFonts w:hint="eastAsia" w:ascii="仿宋" w:hAnsi="仿宋" w:eastAsia="仿宋" w:cs="仿宋"/>
          <w:sz w:val="30"/>
          <w:szCs w:val="30"/>
        </w:rPr>
        <w:t>”的发展目标，以项目为抓手，强化党的政治思想建设，积极推进以“感恩”为主题的校园文化建设，聚焦课程教学中心任务，深入实施具有学校特征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的“适度教育”实践研究，加强人力资源保障，扎实开展“乐活”教师团队建设活动，有效达成了规划既定目标，取得了良好的办学成效。学校先后获得了上海市安全文明校园、依法治校达标校、心理健康教育达标校、普陀区素质教育先进校、首届文明校园等荣誉。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00" w:firstLineChars="200"/>
        <w:textAlignment w:val="auto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一、经验与成效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1.重视政治思想建设，加强文明创建，充分发挥了党组织的战斗堡垒作用。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学校党支部以“夯实主责抓党建，深耕服务谋发展”为工作思路，严把学校办学方向，精研“适度教育”，力抓教师思想文化，活化“初心教育”，深培“感恩文化”，提升精神文明创建水平，促进学校健康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夯实党建主责，发挥了党组织的政治核心作用。学校党支部贯彻落实党组织领导下的校长负责制，理解把握</w:t>
      </w:r>
      <w:r>
        <w:rPr>
          <w:rFonts w:ascii="仿宋" w:hAnsi="仿宋" w:eastAsia="仿宋" w:cs="仿宋"/>
          <w:bCs/>
          <w:kern w:val="0"/>
          <w:sz w:val="30"/>
          <w:szCs w:val="30"/>
        </w:rPr>
        <w:t>党支部是学校一切工作的领导核心，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加强党政融合，积极参与学校办学规划，协同推进“适度教育”的实践探索，发挥了党组织的决策领导作用，确保了正确的办学方向。党支部认真执行《沪太新村第一小学班子内部议事制度和决策程序》、《沪太新村第一小学“三重一大”制度执行办法》等规章制度，规范议事和决定，加强党务和校务公开，发挥了党支部的监督管理作用。党支部严格执行“三会一课”制度，围绕专题学习、支部工作、民主评议等内容，组织好支委会、党员大会、党课学习、党日活动，确保了组织生活规划化、常态化开展。党支部以抓好思想政治工作、学生德育管理和校园文化建设为着力点，积极开展“两学一做”和“不忘初心、牢记使命”主题教育，深入推进“适度活动”学生德育活动实践研究，凝心打造以“感恩”为主要内涵的校园文化，突出了党组织的政治功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仿宋" w:hAnsi="仿宋" w:eastAsia="仿宋" w:cs="仿宋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强化思想建设，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突出了党组织的思想引领作用。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学校党支部认真落实意识形态工作责任，成立了意识形态工作领导小组，制定了“沪太新村第一小学落实意识形态工作责任制实施方案”、“沪太新村第一小学有关意识形态工作管理制度”等相关文件，建设了校园网、微信公众号、红领巾广播台等十个宣传教育阵地，把握了党支部对意识形态的领导权。党支部认真组织中心组学习、党员专题学习和教职工政治学习，扎实开展阶段性主题教育学习活动，围绕“两学一做”、“改革开放40周年”、“不忘初心、牢记使命”等主题，开展了研读《习近平讲故事》、撰写“入党那一天”征文、参观上海改革开放40周年大型成就展等丰富的活动，提高了全体党员的政治觉悟，提升了全体教师的育人思想。党支部重视理论联系实际，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积极开展党员先锋活动，党员教师100%参与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适度教育科研、十九大精神进课堂、基于标准的教学与评价、艺术特色项目创建等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重点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工作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发挥了先锋模范作用。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加强文明创建，提升了学校办学品质。学校党支部按照“感恩文化润滋心灵、文明创建凝聚力量”的指导思想加强创建。以“亮身份，强党性，践承诺”为党员干部的工作要求，在学校适度教育科研项目、核心价值观教育、区域党建联建等工作中，党员干部身先士卒，成为学校发展的中坚力量。以做“四有”好教师为目标，抓实师德师风学习和校本研修，提升教师道德修养和专业素养，打造了一支学生喜欢、家长放心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eastAsia="zh-CN"/>
        </w:rPr>
        <w:t>的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教师队伍，三年来，学校收到家长表扬教师的锦旗共13面。以</w:t>
      </w:r>
      <w:r>
        <w:rPr>
          <w:rFonts w:hint="eastAsia" w:ascii="仿宋" w:hAnsi="仿宋" w:eastAsia="仿宋"/>
          <w:sz w:val="30"/>
          <w:szCs w:val="30"/>
        </w:rPr>
        <w:t>“感恩伴我</w:t>
      </w:r>
      <w:r>
        <w:rPr>
          <w:rFonts w:hint="eastAsia" w:ascii="仿宋" w:hAnsi="仿宋" w:eastAsia="仿宋"/>
          <w:bCs/>
          <w:sz w:val="30"/>
          <w:szCs w:val="30"/>
        </w:rPr>
        <w:t>成长”为主题，通过丰富多彩的少先队活动，培育了沪太学子“好友善、能宽容、懂感恩”的良好品性。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以“围绕中心、服务大局、突出维护，创建学习型工会组织”为工作方向，开展文化之旅、读书活动、教师论坛等活动，进一步推动了文明组室创建，学校先后两次获得上海市百强班组称号。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2.注重办学思想引领，加强项目实施，学校规划目标达程度高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学校注重以规划引领发展，围绕学生全面发展和健康成长，不断完善学校核心价值体系，抓住课程教学和队伍建设两个关键，加强实践探索，有效地达成了规划既定目标。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提升办学思想，促进学校内涵发展。</w:t>
      </w:r>
      <w:r>
        <w:rPr>
          <w:rFonts w:hint="eastAsia" w:ascii="仿宋" w:hAnsi="仿宋" w:eastAsia="仿宋" w:cs="仿宋"/>
          <w:bCs/>
          <w:sz w:val="30"/>
          <w:szCs w:val="30"/>
        </w:rPr>
        <w:t>学校办学理念从“为学生的</w:t>
      </w:r>
      <w:r>
        <w:rPr>
          <w:rFonts w:ascii="仿宋" w:hAnsi="仿宋" w:eastAsia="仿宋" w:cs="仿宋"/>
          <w:bCs/>
          <w:sz w:val="30"/>
          <w:szCs w:val="30"/>
        </w:rPr>
        <w:t>终身</w:t>
      </w:r>
      <w:r>
        <w:rPr>
          <w:rFonts w:hint="eastAsia" w:ascii="仿宋" w:hAnsi="仿宋" w:eastAsia="仿宋" w:cs="仿宋"/>
          <w:bCs/>
          <w:sz w:val="30"/>
          <w:szCs w:val="30"/>
        </w:rPr>
        <w:t>幸福</w:t>
      </w:r>
      <w:r>
        <w:rPr>
          <w:rFonts w:ascii="仿宋" w:hAnsi="仿宋" w:eastAsia="仿宋" w:cs="仿宋"/>
          <w:bCs/>
          <w:sz w:val="30"/>
          <w:szCs w:val="30"/>
        </w:rPr>
        <w:t>和谐发展奠</w:t>
      </w:r>
      <w:r>
        <w:rPr>
          <w:rFonts w:hint="eastAsia" w:ascii="仿宋" w:hAnsi="仿宋" w:eastAsia="仿宋" w:cs="仿宋"/>
          <w:bCs/>
          <w:sz w:val="30"/>
          <w:szCs w:val="30"/>
        </w:rPr>
        <w:t>好</w:t>
      </w:r>
      <w:r>
        <w:rPr>
          <w:rFonts w:ascii="仿宋" w:hAnsi="仿宋" w:eastAsia="仿宋" w:cs="仿宋"/>
          <w:bCs/>
          <w:sz w:val="30"/>
          <w:szCs w:val="30"/>
        </w:rPr>
        <w:t>基</w:t>
      </w:r>
      <w:r>
        <w:rPr>
          <w:rFonts w:hint="eastAsia" w:ascii="仿宋" w:hAnsi="仿宋" w:eastAsia="仿宋" w:cs="仿宋"/>
          <w:bCs/>
          <w:sz w:val="30"/>
          <w:szCs w:val="30"/>
        </w:rPr>
        <w:t>、</w:t>
      </w:r>
      <w:r>
        <w:rPr>
          <w:rFonts w:ascii="仿宋" w:hAnsi="仿宋" w:eastAsia="仿宋" w:cs="仿宋"/>
          <w:bCs/>
          <w:sz w:val="30"/>
          <w:szCs w:val="30"/>
        </w:rPr>
        <w:t>起</w:t>
      </w:r>
      <w:r>
        <w:rPr>
          <w:rFonts w:hint="eastAsia" w:ascii="仿宋" w:hAnsi="仿宋" w:eastAsia="仿宋" w:cs="仿宋"/>
          <w:bCs/>
          <w:sz w:val="30"/>
          <w:szCs w:val="30"/>
        </w:rPr>
        <w:t>好</w:t>
      </w:r>
      <w:r>
        <w:rPr>
          <w:rFonts w:ascii="仿宋" w:hAnsi="仿宋" w:eastAsia="仿宋" w:cs="仿宋"/>
          <w:bCs/>
          <w:sz w:val="30"/>
          <w:szCs w:val="30"/>
        </w:rPr>
        <w:t>步</w:t>
      </w:r>
      <w:r>
        <w:rPr>
          <w:rFonts w:hint="eastAsia" w:ascii="仿宋" w:hAnsi="仿宋" w:eastAsia="仿宋" w:cs="仿宋"/>
          <w:bCs/>
          <w:sz w:val="30"/>
          <w:szCs w:val="30"/>
        </w:rPr>
        <w:t>、</w:t>
      </w:r>
      <w:r>
        <w:rPr>
          <w:rFonts w:ascii="仿宋" w:hAnsi="仿宋" w:eastAsia="仿宋" w:cs="仿宋"/>
          <w:bCs/>
          <w:sz w:val="30"/>
          <w:szCs w:val="30"/>
        </w:rPr>
        <w:t>开</w:t>
      </w:r>
      <w:r>
        <w:rPr>
          <w:rFonts w:hint="eastAsia" w:ascii="仿宋" w:hAnsi="仿宋" w:eastAsia="仿宋" w:cs="仿宋"/>
          <w:bCs/>
          <w:sz w:val="30"/>
          <w:szCs w:val="30"/>
        </w:rPr>
        <w:t>好</w:t>
      </w:r>
      <w:r>
        <w:rPr>
          <w:rFonts w:ascii="仿宋" w:hAnsi="仿宋" w:eastAsia="仿宋" w:cs="仿宋"/>
          <w:bCs/>
          <w:sz w:val="30"/>
          <w:szCs w:val="30"/>
        </w:rPr>
        <w:t>头</w:t>
      </w:r>
      <w:r>
        <w:rPr>
          <w:rFonts w:hint="eastAsia" w:ascii="仿宋" w:hAnsi="仿宋" w:eastAsia="仿宋" w:cs="仿宋"/>
          <w:bCs/>
          <w:sz w:val="30"/>
          <w:szCs w:val="30"/>
        </w:rPr>
        <w:t>”，</w:t>
      </w:r>
      <w:r>
        <w:rPr>
          <w:rFonts w:ascii="仿宋" w:hAnsi="仿宋" w:eastAsia="仿宋" w:cs="仿宋"/>
          <w:bCs/>
          <w:sz w:val="30"/>
          <w:szCs w:val="30"/>
        </w:rPr>
        <w:t>到</w:t>
      </w:r>
      <w:r>
        <w:rPr>
          <w:rFonts w:hint="eastAsia" w:ascii="仿宋" w:hAnsi="仿宋" w:eastAsia="仿宋" w:cs="仿宋"/>
          <w:sz w:val="30"/>
          <w:szCs w:val="30"/>
        </w:rPr>
        <w:t>“陶冶心灵、</w:t>
      </w:r>
      <w:r>
        <w:rPr>
          <w:rFonts w:ascii="仿宋" w:hAnsi="仿宋" w:eastAsia="仿宋" w:cs="仿宋"/>
          <w:sz w:val="30"/>
          <w:szCs w:val="30"/>
        </w:rPr>
        <w:t>启蒙智慧、奠基人生</w:t>
      </w:r>
      <w:r>
        <w:rPr>
          <w:rFonts w:hint="eastAsia" w:ascii="仿宋" w:hAnsi="仿宋" w:eastAsia="仿宋" w:cs="仿宋"/>
          <w:sz w:val="30"/>
          <w:szCs w:val="30"/>
        </w:rPr>
        <w:t>”，</w:t>
      </w:r>
      <w:r>
        <w:rPr>
          <w:rFonts w:ascii="仿宋" w:hAnsi="仿宋" w:eastAsia="仿宋" w:cs="仿宋"/>
          <w:sz w:val="30"/>
          <w:szCs w:val="30"/>
        </w:rPr>
        <w:t>再到</w:t>
      </w:r>
      <w:r>
        <w:rPr>
          <w:rFonts w:hint="eastAsia" w:ascii="仿宋" w:hAnsi="仿宋" w:eastAsia="仿宋" w:cs="仿宋"/>
          <w:sz w:val="30"/>
          <w:szCs w:val="30"/>
        </w:rPr>
        <w:t>“陶冶心灵——</w:t>
      </w:r>
      <w:r>
        <w:rPr>
          <w:rFonts w:ascii="仿宋" w:hAnsi="仿宋" w:eastAsia="仿宋" w:cs="仿宋"/>
          <w:sz w:val="30"/>
          <w:szCs w:val="30"/>
        </w:rPr>
        <w:t>关注孩子的精神成长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启蒙智慧</w:t>
      </w:r>
      <w:r>
        <w:rPr>
          <w:rFonts w:hint="eastAsia" w:ascii="仿宋" w:hAnsi="仿宋" w:eastAsia="仿宋" w:cs="仿宋"/>
          <w:sz w:val="30"/>
          <w:szCs w:val="30"/>
        </w:rPr>
        <w:t>——</w:t>
      </w:r>
      <w:r>
        <w:rPr>
          <w:rFonts w:ascii="仿宋" w:hAnsi="仿宋" w:eastAsia="仿宋" w:cs="仿宋"/>
          <w:sz w:val="30"/>
          <w:szCs w:val="30"/>
        </w:rPr>
        <w:t>重视孩子的创新潜能、奠基人生</w:t>
      </w:r>
      <w:r>
        <w:rPr>
          <w:rFonts w:hint="eastAsia" w:ascii="仿宋" w:hAnsi="仿宋" w:eastAsia="仿宋" w:cs="仿宋"/>
          <w:sz w:val="30"/>
          <w:szCs w:val="30"/>
        </w:rPr>
        <w:t>——</w:t>
      </w:r>
      <w:r>
        <w:rPr>
          <w:rFonts w:ascii="仿宋" w:hAnsi="仿宋" w:eastAsia="仿宋" w:cs="仿宋"/>
          <w:sz w:val="30"/>
          <w:szCs w:val="30"/>
        </w:rPr>
        <w:t>增值孩子的人生幸福</w:t>
      </w:r>
      <w:r>
        <w:rPr>
          <w:rFonts w:hint="eastAsia" w:ascii="仿宋" w:hAnsi="仿宋" w:eastAsia="仿宋" w:cs="仿宋"/>
          <w:sz w:val="30"/>
          <w:szCs w:val="30"/>
        </w:rPr>
        <w:t>”，</w:t>
      </w:r>
      <w:r>
        <w:rPr>
          <w:rFonts w:hint="eastAsia" w:ascii="仿宋" w:hAnsi="仿宋" w:eastAsia="仿宋" w:cs="仿宋"/>
          <w:bCs/>
          <w:sz w:val="30"/>
          <w:szCs w:val="30"/>
        </w:rPr>
        <w:t>既一脉相承地体现了学校</w:t>
      </w:r>
      <w:r>
        <w:rPr>
          <w:rFonts w:ascii="仿宋" w:hAnsi="仿宋" w:eastAsia="仿宋" w:cs="仿宋"/>
          <w:bCs/>
          <w:sz w:val="30"/>
          <w:szCs w:val="30"/>
        </w:rPr>
        <w:t>坚持“</w:t>
      </w:r>
      <w:r>
        <w:rPr>
          <w:rFonts w:hint="eastAsia" w:ascii="仿宋" w:hAnsi="仿宋" w:eastAsia="仿宋" w:cs="仿宋"/>
          <w:bCs/>
          <w:sz w:val="30"/>
          <w:szCs w:val="30"/>
        </w:rPr>
        <w:t>为</w:t>
      </w:r>
      <w:r>
        <w:rPr>
          <w:rFonts w:ascii="仿宋" w:hAnsi="仿宋" w:eastAsia="仿宋" w:cs="仿宋"/>
          <w:bCs/>
          <w:sz w:val="30"/>
          <w:szCs w:val="30"/>
        </w:rPr>
        <w:t>未来发展</w:t>
      </w:r>
      <w:r>
        <w:rPr>
          <w:rFonts w:hint="eastAsia" w:ascii="仿宋" w:hAnsi="仿宋" w:eastAsia="仿宋" w:cs="仿宋"/>
          <w:bCs/>
          <w:sz w:val="30"/>
          <w:szCs w:val="30"/>
        </w:rPr>
        <w:t>奠基</w:t>
      </w:r>
      <w:r>
        <w:rPr>
          <w:rFonts w:ascii="仿宋" w:hAnsi="仿宋" w:eastAsia="仿宋" w:cs="仿宋"/>
          <w:bCs/>
          <w:sz w:val="30"/>
          <w:szCs w:val="30"/>
        </w:rPr>
        <w:t>”</w:t>
      </w:r>
      <w:r>
        <w:rPr>
          <w:rFonts w:hint="eastAsia" w:ascii="仿宋" w:hAnsi="仿宋" w:eastAsia="仿宋" w:cs="仿宋"/>
          <w:bCs/>
          <w:sz w:val="30"/>
          <w:szCs w:val="30"/>
        </w:rPr>
        <w:t>的教育初心，又进一步诠释了学校未来教育的</w:t>
      </w:r>
      <w:r>
        <w:rPr>
          <w:rFonts w:ascii="仿宋" w:hAnsi="仿宋" w:eastAsia="仿宋" w:cs="仿宋"/>
          <w:bCs/>
          <w:sz w:val="30"/>
          <w:szCs w:val="30"/>
        </w:rPr>
        <w:t>指向——关注</w:t>
      </w:r>
      <w:r>
        <w:rPr>
          <w:rFonts w:hint="eastAsia" w:ascii="仿宋" w:hAnsi="仿宋" w:eastAsia="仿宋" w:cs="仿宋"/>
          <w:bCs/>
          <w:sz w:val="30"/>
          <w:szCs w:val="30"/>
        </w:rPr>
        <w:t>儿童</w:t>
      </w:r>
      <w:r>
        <w:rPr>
          <w:rFonts w:ascii="仿宋" w:hAnsi="仿宋" w:eastAsia="仿宋" w:cs="仿宋"/>
          <w:bCs/>
          <w:sz w:val="30"/>
          <w:szCs w:val="30"/>
        </w:rPr>
        <w:t>生命成长</w:t>
      </w:r>
      <w:r>
        <w:rPr>
          <w:rFonts w:hint="eastAsia" w:ascii="仿宋" w:hAnsi="仿宋" w:eastAsia="仿宋" w:cs="仿宋"/>
          <w:bCs/>
          <w:sz w:val="30"/>
          <w:szCs w:val="30"/>
        </w:rPr>
        <w:t>、</w:t>
      </w:r>
      <w:r>
        <w:rPr>
          <w:rFonts w:ascii="仿宋" w:hAnsi="仿宋" w:eastAsia="仿宋" w:cs="仿宋"/>
          <w:bCs/>
          <w:sz w:val="30"/>
          <w:szCs w:val="30"/>
        </w:rPr>
        <w:t>核心素养提升</w:t>
      </w:r>
      <w:r>
        <w:rPr>
          <w:rFonts w:hint="eastAsia" w:ascii="仿宋" w:hAnsi="仿宋" w:eastAsia="仿宋" w:cs="仿宋"/>
          <w:bCs/>
          <w:sz w:val="30"/>
          <w:szCs w:val="30"/>
        </w:rPr>
        <w:t>。二是学校</w:t>
      </w:r>
      <w:r>
        <w:rPr>
          <w:rFonts w:ascii="仿宋" w:hAnsi="仿宋" w:eastAsia="仿宋" w:cs="仿宋"/>
          <w:bCs/>
          <w:sz w:val="30"/>
          <w:szCs w:val="30"/>
        </w:rPr>
        <w:t>发展</w:t>
      </w:r>
      <w:r>
        <w:rPr>
          <w:rFonts w:hint="eastAsia" w:ascii="仿宋" w:hAnsi="仿宋" w:eastAsia="仿宋" w:cs="仿宋"/>
          <w:bCs/>
          <w:sz w:val="30"/>
          <w:szCs w:val="30"/>
        </w:rPr>
        <w:t>目标循序渐进，学校在</w:t>
      </w:r>
      <w:r>
        <w:rPr>
          <w:rFonts w:ascii="仿宋" w:hAnsi="仿宋" w:eastAsia="仿宋" w:cs="仿宋"/>
          <w:bCs/>
          <w:sz w:val="30"/>
          <w:szCs w:val="30"/>
        </w:rPr>
        <w:t>上一轮</w:t>
      </w:r>
      <w:r>
        <w:rPr>
          <w:rFonts w:hint="eastAsia" w:ascii="仿宋" w:hAnsi="仿宋" w:eastAsia="仿宋" w:cs="仿宋"/>
          <w:bCs/>
          <w:sz w:val="30"/>
          <w:szCs w:val="30"/>
        </w:rPr>
        <w:t>发展</w:t>
      </w:r>
      <w:r>
        <w:rPr>
          <w:rFonts w:ascii="仿宋" w:hAnsi="仿宋" w:eastAsia="仿宋" w:cs="仿宋"/>
          <w:bCs/>
          <w:sz w:val="30"/>
          <w:szCs w:val="30"/>
        </w:rPr>
        <w:t>规划</w:t>
      </w:r>
      <w:r>
        <w:rPr>
          <w:rFonts w:hint="eastAsia" w:ascii="仿宋" w:hAnsi="仿宋" w:eastAsia="仿宋" w:cs="仿宋"/>
          <w:bCs/>
          <w:sz w:val="30"/>
          <w:szCs w:val="30"/>
        </w:rPr>
        <w:t>的</w:t>
      </w:r>
      <w:r>
        <w:rPr>
          <w:rFonts w:ascii="仿宋" w:hAnsi="仿宋" w:eastAsia="仿宋" w:cs="仿宋"/>
          <w:bCs/>
          <w:sz w:val="30"/>
          <w:szCs w:val="30"/>
        </w:rPr>
        <w:t>引领下</w:t>
      </w:r>
      <w:r>
        <w:rPr>
          <w:rFonts w:hint="eastAsia" w:ascii="仿宋" w:hAnsi="仿宋" w:eastAsia="仿宋" w:cs="仿宋"/>
          <w:bCs/>
          <w:sz w:val="30"/>
          <w:szCs w:val="30"/>
        </w:rPr>
        <w:t>成功创建了普陀区新优质学校，新一轮发展规划又进一步提出</w:t>
      </w:r>
      <w:r>
        <w:rPr>
          <w:rFonts w:ascii="仿宋" w:hAnsi="仿宋" w:eastAsia="仿宋" w:cs="仿宋"/>
          <w:bCs/>
          <w:sz w:val="30"/>
          <w:szCs w:val="30"/>
        </w:rPr>
        <w:t>“</w:t>
      </w:r>
      <w:r>
        <w:rPr>
          <w:rFonts w:hint="eastAsia" w:ascii="仿宋" w:hAnsi="仿宋" w:eastAsia="仿宋" w:cs="仿宋"/>
          <w:bCs/>
          <w:sz w:val="30"/>
          <w:szCs w:val="30"/>
        </w:rPr>
        <w:t>办</w:t>
      </w:r>
      <w:r>
        <w:rPr>
          <w:rFonts w:ascii="仿宋" w:hAnsi="仿宋" w:eastAsia="仿宋" w:cs="仿宋"/>
          <w:bCs/>
          <w:sz w:val="30"/>
          <w:szCs w:val="30"/>
        </w:rPr>
        <w:t>现代化、高品质、全纳性的公办小学，成为普陀区‘</w:t>
      </w:r>
      <w:r>
        <w:rPr>
          <w:rFonts w:hint="eastAsia" w:ascii="仿宋" w:hAnsi="仿宋" w:eastAsia="仿宋" w:cs="仿宋"/>
          <w:bCs/>
          <w:sz w:val="30"/>
          <w:szCs w:val="30"/>
        </w:rPr>
        <w:t>一体五适</w:t>
      </w:r>
      <w:r>
        <w:rPr>
          <w:rFonts w:ascii="仿宋" w:hAnsi="仿宋" w:eastAsia="仿宋" w:cs="仿宋"/>
          <w:bCs/>
          <w:sz w:val="30"/>
          <w:szCs w:val="30"/>
        </w:rPr>
        <w:t>’</w:t>
      </w:r>
      <w:r>
        <w:rPr>
          <w:rFonts w:hint="eastAsia" w:ascii="仿宋" w:hAnsi="仿宋" w:eastAsia="仿宋" w:cs="仿宋"/>
          <w:bCs/>
          <w:sz w:val="30"/>
          <w:szCs w:val="30"/>
        </w:rPr>
        <w:t>和</w:t>
      </w:r>
      <w:r>
        <w:rPr>
          <w:rFonts w:ascii="仿宋" w:hAnsi="仿宋" w:eastAsia="仿宋" w:cs="仿宋"/>
          <w:bCs/>
          <w:sz w:val="30"/>
          <w:szCs w:val="30"/>
        </w:rPr>
        <w:t>‘</w:t>
      </w:r>
      <w:r>
        <w:rPr>
          <w:rFonts w:hint="eastAsia" w:ascii="仿宋" w:hAnsi="仿宋" w:eastAsia="仿宋" w:cs="仿宋"/>
          <w:bCs/>
          <w:sz w:val="30"/>
          <w:szCs w:val="30"/>
        </w:rPr>
        <w:t>创新驱动</w:t>
      </w:r>
      <w:r>
        <w:rPr>
          <w:rFonts w:ascii="仿宋" w:hAnsi="仿宋" w:eastAsia="仿宋" w:cs="仿宋"/>
          <w:bCs/>
          <w:sz w:val="30"/>
          <w:szCs w:val="30"/>
        </w:rPr>
        <w:t>’</w:t>
      </w:r>
      <w:r>
        <w:rPr>
          <w:rFonts w:hint="eastAsia" w:ascii="仿宋" w:hAnsi="仿宋" w:eastAsia="仿宋" w:cs="仿宋"/>
          <w:bCs/>
          <w:sz w:val="30"/>
          <w:szCs w:val="30"/>
        </w:rPr>
        <w:t>的</w:t>
      </w:r>
      <w:r>
        <w:rPr>
          <w:rFonts w:ascii="仿宋" w:hAnsi="仿宋" w:eastAsia="仿宋" w:cs="仿宋"/>
          <w:bCs/>
          <w:sz w:val="30"/>
          <w:szCs w:val="30"/>
        </w:rPr>
        <w:t>名副其实的</w:t>
      </w:r>
      <w:r>
        <w:rPr>
          <w:rFonts w:hint="eastAsia" w:ascii="仿宋" w:hAnsi="仿宋" w:eastAsia="仿宋" w:cs="仿宋"/>
          <w:bCs/>
          <w:sz w:val="30"/>
          <w:szCs w:val="30"/>
        </w:rPr>
        <w:t>新优质</w:t>
      </w:r>
      <w:r>
        <w:rPr>
          <w:rFonts w:ascii="仿宋" w:hAnsi="仿宋" w:eastAsia="仿宋" w:cs="仿宋"/>
          <w:bCs/>
          <w:sz w:val="30"/>
          <w:szCs w:val="30"/>
        </w:rPr>
        <w:t>学校”</w:t>
      </w:r>
      <w:r>
        <w:rPr>
          <w:rFonts w:hint="eastAsia" w:ascii="仿宋" w:hAnsi="仿宋" w:eastAsia="仿宋" w:cs="仿宋"/>
          <w:bCs/>
          <w:sz w:val="30"/>
          <w:szCs w:val="30"/>
        </w:rPr>
        <w:t>，新的目标</w:t>
      </w:r>
      <w:r>
        <w:rPr>
          <w:rFonts w:ascii="仿宋" w:hAnsi="仿宋" w:eastAsia="仿宋" w:cs="仿宋"/>
          <w:bCs/>
          <w:sz w:val="30"/>
          <w:szCs w:val="30"/>
        </w:rPr>
        <w:t>不仅具有</w:t>
      </w:r>
      <w:r>
        <w:rPr>
          <w:rFonts w:hint="eastAsia" w:ascii="仿宋" w:hAnsi="仿宋" w:eastAsia="仿宋" w:cs="仿宋"/>
          <w:bCs/>
          <w:sz w:val="30"/>
          <w:szCs w:val="30"/>
        </w:rPr>
        <w:t>延续性，更为</w:t>
      </w:r>
      <w:r>
        <w:rPr>
          <w:rFonts w:ascii="仿宋" w:hAnsi="仿宋" w:eastAsia="仿宋" w:cs="仿宋"/>
          <w:bCs/>
          <w:sz w:val="30"/>
          <w:szCs w:val="30"/>
        </w:rPr>
        <w:t>学校新一轮发展指明了</w:t>
      </w:r>
      <w:r>
        <w:rPr>
          <w:rFonts w:hint="eastAsia" w:ascii="仿宋" w:hAnsi="仿宋" w:eastAsia="仿宋" w:cs="仿宋"/>
          <w:bCs/>
          <w:sz w:val="30"/>
          <w:szCs w:val="30"/>
        </w:rPr>
        <w:t>方向。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加强</w:t>
      </w:r>
      <w:r>
        <w:rPr>
          <w:rFonts w:ascii="仿宋" w:hAnsi="仿宋" w:eastAsia="仿宋" w:cs="仿宋"/>
          <w:bCs/>
          <w:kern w:val="0"/>
          <w:sz w:val="30"/>
          <w:szCs w:val="30"/>
        </w:rPr>
        <w:t>规划实施，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推动学校</w:t>
      </w:r>
      <w:r>
        <w:rPr>
          <w:rFonts w:ascii="仿宋" w:hAnsi="仿宋" w:eastAsia="仿宋" w:cs="仿宋"/>
          <w:bCs/>
          <w:kern w:val="0"/>
          <w:sz w:val="30"/>
          <w:szCs w:val="30"/>
        </w:rPr>
        <w:t>优质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发展。</w:t>
      </w:r>
      <w:r>
        <w:rPr>
          <w:rFonts w:hint="eastAsia" w:ascii="仿宋" w:hAnsi="仿宋" w:eastAsia="仿宋" w:cs="仿宋"/>
          <w:bCs/>
          <w:sz w:val="30"/>
          <w:szCs w:val="30"/>
        </w:rPr>
        <w:t>学校注重</w:t>
      </w:r>
      <w:r>
        <w:rPr>
          <w:rFonts w:ascii="仿宋" w:hAnsi="仿宋" w:eastAsia="仿宋" w:cs="仿宋"/>
          <w:bCs/>
          <w:sz w:val="30"/>
          <w:szCs w:val="30"/>
        </w:rPr>
        <w:t>整体推进</w:t>
      </w:r>
      <w:r>
        <w:rPr>
          <w:rFonts w:hint="eastAsia" w:ascii="仿宋" w:hAnsi="仿宋" w:eastAsia="仿宋" w:cs="仿宋"/>
          <w:bCs/>
          <w:sz w:val="30"/>
          <w:szCs w:val="30"/>
        </w:rPr>
        <w:t>分段实施</w:t>
      </w:r>
      <w:r>
        <w:rPr>
          <w:rFonts w:ascii="仿宋" w:hAnsi="仿宋" w:eastAsia="仿宋" w:cs="仿宋"/>
          <w:bCs/>
          <w:sz w:val="30"/>
          <w:szCs w:val="30"/>
        </w:rPr>
        <w:t>，</w:t>
      </w:r>
      <w:r>
        <w:rPr>
          <w:rFonts w:hint="eastAsia" w:ascii="仿宋" w:hAnsi="仿宋" w:eastAsia="仿宋" w:cs="仿宋"/>
          <w:bCs/>
          <w:sz w:val="30"/>
          <w:szCs w:val="30"/>
        </w:rPr>
        <w:t>围绕学校</w:t>
      </w:r>
      <w:r>
        <w:rPr>
          <w:rFonts w:ascii="仿宋" w:hAnsi="仿宋" w:eastAsia="仿宋" w:cs="仿宋"/>
          <w:bCs/>
          <w:sz w:val="30"/>
          <w:szCs w:val="30"/>
        </w:rPr>
        <w:t>重点</w:t>
      </w:r>
      <w:r>
        <w:rPr>
          <w:rFonts w:hint="eastAsia" w:ascii="仿宋" w:hAnsi="仿宋" w:eastAsia="仿宋" w:cs="仿宋"/>
          <w:bCs/>
          <w:sz w:val="30"/>
          <w:szCs w:val="30"/>
        </w:rPr>
        <w:t>确立</w:t>
      </w:r>
      <w:r>
        <w:rPr>
          <w:rFonts w:ascii="仿宋" w:hAnsi="仿宋" w:eastAsia="仿宋" w:cs="仿宋"/>
          <w:bCs/>
          <w:sz w:val="30"/>
          <w:szCs w:val="30"/>
        </w:rPr>
        <w:t>了</w:t>
      </w:r>
      <w:r>
        <w:rPr>
          <w:rFonts w:hint="eastAsia" w:ascii="仿宋" w:hAnsi="仿宋" w:eastAsia="仿宋" w:cs="仿宋"/>
          <w:bCs/>
          <w:sz w:val="30"/>
          <w:szCs w:val="30"/>
        </w:rPr>
        <w:t>队伍建设</w:t>
      </w:r>
      <w:r>
        <w:rPr>
          <w:rFonts w:ascii="仿宋" w:hAnsi="仿宋" w:eastAsia="仿宋" w:cs="仿宋"/>
          <w:bCs/>
          <w:sz w:val="30"/>
          <w:szCs w:val="30"/>
        </w:rPr>
        <w:t>、课程</w:t>
      </w:r>
      <w:r>
        <w:rPr>
          <w:rFonts w:hint="eastAsia" w:ascii="仿宋" w:hAnsi="仿宋" w:eastAsia="仿宋" w:cs="仿宋"/>
          <w:bCs/>
          <w:sz w:val="30"/>
          <w:szCs w:val="30"/>
        </w:rPr>
        <w:t>建设</w:t>
      </w:r>
      <w:r>
        <w:rPr>
          <w:rFonts w:ascii="仿宋" w:hAnsi="仿宋" w:eastAsia="仿宋" w:cs="仿宋"/>
          <w:bCs/>
          <w:sz w:val="30"/>
          <w:szCs w:val="30"/>
        </w:rPr>
        <w:t>、</w:t>
      </w:r>
      <w:r>
        <w:rPr>
          <w:rFonts w:hint="eastAsia" w:ascii="仿宋" w:hAnsi="仿宋" w:eastAsia="仿宋" w:cs="仿宋"/>
          <w:bCs/>
          <w:sz w:val="30"/>
          <w:szCs w:val="30"/>
        </w:rPr>
        <w:t>德育管理</w:t>
      </w:r>
      <w:r>
        <w:rPr>
          <w:rFonts w:ascii="仿宋" w:hAnsi="仿宋" w:eastAsia="仿宋" w:cs="仿宋"/>
          <w:bCs/>
          <w:sz w:val="30"/>
          <w:szCs w:val="30"/>
        </w:rPr>
        <w:t>、</w:t>
      </w:r>
      <w:r>
        <w:rPr>
          <w:rFonts w:hint="eastAsia" w:ascii="仿宋" w:hAnsi="仿宋" w:eastAsia="仿宋" w:cs="仿宋"/>
          <w:bCs/>
          <w:sz w:val="30"/>
          <w:szCs w:val="30"/>
        </w:rPr>
        <w:t>教学管理</w:t>
      </w:r>
      <w:r>
        <w:rPr>
          <w:rFonts w:ascii="仿宋" w:hAnsi="仿宋" w:eastAsia="仿宋" w:cs="仿宋"/>
          <w:bCs/>
          <w:sz w:val="30"/>
          <w:szCs w:val="30"/>
        </w:rPr>
        <w:t>、校园文化</w:t>
      </w:r>
      <w:r>
        <w:rPr>
          <w:rFonts w:hint="eastAsia" w:ascii="仿宋" w:hAnsi="仿宋" w:eastAsia="仿宋" w:cs="仿宋"/>
          <w:bCs/>
          <w:sz w:val="30"/>
          <w:szCs w:val="30"/>
        </w:rPr>
        <w:t>等五个重点发展项目</w:t>
      </w:r>
      <w:r>
        <w:rPr>
          <w:rFonts w:ascii="仿宋" w:hAnsi="仿宋" w:eastAsia="仿宋" w:cs="仿宋"/>
          <w:bCs/>
          <w:sz w:val="30"/>
          <w:szCs w:val="30"/>
        </w:rPr>
        <w:t>，</w:t>
      </w:r>
      <w:r>
        <w:rPr>
          <w:rFonts w:hint="eastAsia" w:ascii="仿宋" w:hAnsi="仿宋" w:eastAsia="仿宋" w:cs="仿宋"/>
          <w:bCs/>
          <w:sz w:val="30"/>
          <w:szCs w:val="30"/>
        </w:rPr>
        <w:t>制定了五个</w:t>
      </w:r>
      <w:r>
        <w:rPr>
          <w:rFonts w:ascii="仿宋" w:hAnsi="仿宋" w:eastAsia="仿宋" w:cs="仿宋"/>
          <w:bCs/>
          <w:sz w:val="30"/>
          <w:szCs w:val="30"/>
        </w:rPr>
        <w:t>专项行动计划，</w:t>
      </w:r>
      <w:r>
        <w:rPr>
          <w:rFonts w:hint="eastAsia" w:ascii="仿宋" w:hAnsi="仿宋" w:eastAsia="仿宋" w:cs="仿宋"/>
          <w:bCs/>
          <w:sz w:val="30"/>
          <w:szCs w:val="30"/>
        </w:rPr>
        <w:t>设置了分年度目标和实施要点，加强协同推进，</w:t>
      </w:r>
      <w:r>
        <w:rPr>
          <w:rFonts w:ascii="仿宋" w:hAnsi="仿宋" w:eastAsia="仿宋" w:cs="仿宋"/>
          <w:bCs/>
          <w:sz w:val="30"/>
          <w:szCs w:val="30"/>
        </w:rPr>
        <w:t>全面落实规划</w:t>
      </w:r>
      <w:r>
        <w:rPr>
          <w:rFonts w:hint="eastAsia" w:ascii="仿宋" w:hAnsi="仿宋" w:eastAsia="仿宋" w:cs="仿宋"/>
          <w:bCs/>
          <w:sz w:val="30"/>
          <w:szCs w:val="30"/>
        </w:rPr>
        <w:t>。学校注重抓住关键</w:t>
      </w:r>
      <w:r>
        <w:rPr>
          <w:rFonts w:ascii="仿宋" w:hAnsi="仿宋" w:eastAsia="仿宋" w:cs="仿宋"/>
          <w:bCs/>
          <w:sz w:val="30"/>
          <w:szCs w:val="30"/>
        </w:rPr>
        <w:t>精准发力，</w:t>
      </w:r>
      <w:r>
        <w:rPr>
          <w:rFonts w:hint="eastAsia" w:ascii="仿宋" w:hAnsi="仿宋" w:eastAsia="仿宋" w:cs="仿宋"/>
          <w:bCs/>
          <w:sz w:val="30"/>
          <w:szCs w:val="30"/>
        </w:rPr>
        <w:t>针对</w:t>
      </w:r>
      <w:r>
        <w:rPr>
          <w:rFonts w:ascii="仿宋" w:hAnsi="仿宋" w:eastAsia="仿宋" w:cs="仿宋"/>
          <w:bCs/>
          <w:sz w:val="30"/>
          <w:szCs w:val="30"/>
        </w:rPr>
        <w:t>创建新优质学校缺少</w:t>
      </w:r>
      <w:r>
        <w:rPr>
          <w:rFonts w:hint="eastAsia" w:ascii="仿宋" w:hAnsi="仿宋" w:eastAsia="仿宋" w:cs="仿宋"/>
          <w:bCs/>
          <w:sz w:val="30"/>
          <w:szCs w:val="30"/>
        </w:rPr>
        <w:t>学校</w:t>
      </w:r>
      <w:r>
        <w:rPr>
          <w:rFonts w:ascii="仿宋" w:hAnsi="仿宋" w:eastAsia="仿宋" w:cs="仿宋"/>
          <w:bCs/>
          <w:sz w:val="30"/>
          <w:szCs w:val="30"/>
        </w:rPr>
        <w:t>品牌和</w:t>
      </w:r>
      <w:r>
        <w:rPr>
          <w:rFonts w:hint="eastAsia" w:ascii="仿宋" w:hAnsi="仿宋" w:eastAsia="仿宋" w:cs="仿宋"/>
          <w:bCs/>
          <w:sz w:val="30"/>
          <w:szCs w:val="30"/>
        </w:rPr>
        <w:t>教师</w:t>
      </w:r>
      <w:r>
        <w:rPr>
          <w:rFonts w:ascii="仿宋" w:hAnsi="仿宋" w:eastAsia="仿宋" w:cs="仿宋"/>
          <w:bCs/>
          <w:sz w:val="30"/>
          <w:szCs w:val="30"/>
        </w:rPr>
        <w:t>队伍处于“</w:t>
      </w:r>
      <w:r>
        <w:rPr>
          <w:rFonts w:hint="eastAsia" w:ascii="仿宋" w:hAnsi="仿宋" w:eastAsia="仿宋" w:cs="仿宋"/>
          <w:bCs/>
          <w:sz w:val="30"/>
          <w:szCs w:val="30"/>
        </w:rPr>
        <w:t>高原</w:t>
      </w:r>
      <w:r>
        <w:rPr>
          <w:rFonts w:ascii="仿宋" w:hAnsi="仿宋" w:eastAsia="仿宋" w:cs="仿宋"/>
          <w:bCs/>
          <w:sz w:val="30"/>
          <w:szCs w:val="30"/>
        </w:rPr>
        <w:t>”</w:t>
      </w:r>
      <w:r>
        <w:rPr>
          <w:rFonts w:hint="eastAsia" w:ascii="仿宋" w:hAnsi="仿宋" w:eastAsia="仿宋" w:cs="仿宋"/>
          <w:bCs/>
          <w:sz w:val="30"/>
          <w:szCs w:val="30"/>
        </w:rPr>
        <w:t>状态</w:t>
      </w:r>
      <w:r>
        <w:rPr>
          <w:rFonts w:ascii="仿宋" w:hAnsi="仿宋" w:eastAsia="仿宋" w:cs="仿宋"/>
          <w:bCs/>
          <w:sz w:val="30"/>
          <w:szCs w:val="30"/>
        </w:rPr>
        <w:t>的问题，</w:t>
      </w:r>
      <w:r>
        <w:rPr>
          <w:rFonts w:hint="eastAsia" w:ascii="仿宋" w:hAnsi="仿宋" w:eastAsia="仿宋" w:cs="仿宋"/>
          <w:bCs/>
          <w:sz w:val="30"/>
          <w:szCs w:val="30"/>
        </w:rPr>
        <w:t>以</w:t>
      </w:r>
      <w:r>
        <w:rPr>
          <w:rFonts w:ascii="仿宋" w:hAnsi="仿宋" w:eastAsia="仿宋" w:cs="仿宋"/>
          <w:bCs/>
          <w:sz w:val="30"/>
          <w:szCs w:val="30"/>
        </w:rPr>
        <w:t>规划实验项目“</w:t>
      </w:r>
      <w:r>
        <w:rPr>
          <w:rFonts w:hint="eastAsia" w:ascii="仿宋" w:hAnsi="仿宋" w:eastAsia="仿宋" w:cs="仿宋"/>
          <w:bCs/>
          <w:sz w:val="30"/>
          <w:szCs w:val="30"/>
        </w:rPr>
        <w:t>基于奠基</w:t>
      </w:r>
      <w:r>
        <w:rPr>
          <w:rFonts w:ascii="仿宋" w:hAnsi="仿宋" w:eastAsia="仿宋" w:cs="仿宋"/>
          <w:bCs/>
          <w:sz w:val="30"/>
          <w:szCs w:val="30"/>
        </w:rPr>
        <w:t>理念的适度教育研究”</w:t>
      </w:r>
      <w:r>
        <w:rPr>
          <w:rFonts w:hint="eastAsia" w:ascii="仿宋" w:hAnsi="仿宋" w:eastAsia="仿宋" w:cs="仿宋"/>
          <w:bCs/>
          <w:sz w:val="30"/>
          <w:szCs w:val="30"/>
        </w:rPr>
        <w:t>为中心</w:t>
      </w:r>
      <w:r>
        <w:rPr>
          <w:rFonts w:ascii="仿宋" w:hAnsi="仿宋" w:eastAsia="仿宋" w:cs="仿宋"/>
          <w:bCs/>
          <w:sz w:val="30"/>
          <w:szCs w:val="30"/>
        </w:rPr>
        <w:t>推动学校品牌打造，以</w:t>
      </w:r>
      <w:r>
        <w:rPr>
          <w:rFonts w:hint="eastAsia" w:ascii="仿宋" w:hAnsi="仿宋" w:eastAsia="仿宋" w:cs="仿宋"/>
          <w:bCs/>
          <w:sz w:val="30"/>
          <w:szCs w:val="30"/>
        </w:rPr>
        <w:t>培育“适应性专长”教师为</w:t>
      </w:r>
      <w:r>
        <w:rPr>
          <w:rFonts w:ascii="仿宋" w:hAnsi="仿宋" w:eastAsia="仿宋" w:cs="仿宋"/>
          <w:bCs/>
          <w:sz w:val="30"/>
          <w:szCs w:val="30"/>
        </w:rPr>
        <w:t>保障推动了人才强教</w:t>
      </w:r>
      <w:r>
        <w:rPr>
          <w:rFonts w:hint="eastAsia" w:ascii="仿宋" w:hAnsi="仿宋" w:eastAsia="仿宋" w:cs="仿宋"/>
          <w:bCs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学校本轮发展规划已执行完毕，预期目标达成度较高，具有学校特征的“适度教育”生态初具雏形，教学质量稳步上升，教师队伍呈上升态势，创区新优质学校成效明显。本次督导的教职员工问卷显示：教职员工对学校发展规划落实的认同度比较高，达96.4%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3</w:t>
      </w:r>
      <w:r>
        <w:rPr>
          <w:rFonts w:ascii="仿宋" w:hAnsi="仿宋" w:eastAsia="仿宋" w:cs="仿宋"/>
          <w:b/>
          <w:kern w:val="0"/>
          <w:sz w:val="30"/>
          <w:szCs w:val="30"/>
        </w:rPr>
        <w:t>.</w:t>
      </w:r>
      <w:r>
        <w:rPr>
          <w:rFonts w:hint="eastAsia" w:ascii="仿宋" w:hAnsi="仿宋" w:eastAsia="仿宋" w:cs="仿宋"/>
          <w:b/>
          <w:kern w:val="0"/>
          <w:sz w:val="30"/>
          <w:szCs w:val="30"/>
        </w:rPr>
        <w:t>强化</w:t>
      </w:r>
      <w:r>
        <w:rPr>
          <w:rFonts w:ascii="仿宋" w:hAnsi="仿宋" w:eastAsia="仿宋" w:cs="仿宋"/>
          <w:b/>
          <w:kern w:val="0"/>
          <w:sz w:val="30"/>
          <w:szCs w:val="30"/>
        </w:rPr>
        <w:t>实验项目</w:t>
      </w:r>
      <w:r>
        <w:rPr>
          <w:rFonts w:hint="eastAsia" w:ascii="仿宋" w:hAnsi="仿宋" w:eastAsia="仿宋" w:cs="仿宋"/>
          <w:b/>
          <w:kern w:val="0"/>
          <w:sz w:val="30"/>
          <w:szCs w:val="30"/>
        </w:rPr>
        <w:t>实施</w:t>
      </w:r>
      <w:r>
        <w:rPr>
          <w:rFonts w:ascii="仿宋" w:hAnsi="仿宋" w:eastAsia="仿宋" w:cs="仿宋"/>
          <w:b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b/>
          <w:kern w:val="0"/>
          <w:sz w:val="30"/>
          <w:szCs w:val="30"/>
        </w:rPr>
        <w:t>聚力探索</w:t>
      </w:r>
      <w:r>
        <w:rPr>
          <w:rFonts w:ascii="仿宋" w:hAnsi="仿宋" w:eastAsia="仿宋" w:cs="仿宋"/>
          <w:b/>
          <w:kern w:val="0"/>
          <w:sz w:val="30"/>
          <w:szCs w:val="30"/>
        </w:rPr>
        <w:t>“</w:t>
      </w:r>
      <w:r>
        <w:rPr>
          <w:rFonts w:hint="eastAsia" w:ascii="仿宋" w:hAnsi="仿宋" w:eastAsia="仿宋" w:cs="仿宋"/>
          <w:b/>
          <w:kern w:val="0"/>
          <w:sz w:val="30"/>
          <w:szCs w:val="30"/>
        </w:rPr>
        <w:t>适度教育</w:t>
      </w:r>
      <w:r>
        <w:rPr>
          <w:rFonts w:ascii="仿宋" w:hAnsi="仿宋" w:eastAsia="仿宋" w:cs="仿宋"/>
          <w:b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b/>
          <w:kern w:val="0"/>
          <w:sz w:val="30"/>
          <w:szCs w:val="30"/>
        </w:rPr>
        <w:t>，教育改革发展推进有力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学校围绕“国家课程校本化实施”学校改革发展中心任务，以教育的“适度”为改革突破点，积极推进适度课程、课堂和活动的实践与探索，切实提升了学生的学习生活品质。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构建“尚学乐活”课程，促进学生全面和谐发展。学校</w:t>
      </w:r>
      <w:r>
        <w:rPr>
          <w:rFonts w:ascii="仿宋" w:hAnsi="仿宋" w:eastAsia="仿宋" w:cs="仿宋"/>
          <w:kern w:val="0"/>
          <w:sz w:val="30"/>
          <w:szCs w:val="30"/>
        </w:rPr>
        <w:t>制定了《</w:t>
      </w:r>
      <w:r>
        <w:rPr>
          <w:rFonts w:hint="eastAsia" w:ascii="仿宋" w:hAnsi="仿宋" w:eastAsia="仿宋" w:cs="仿宋"/>
          <w:kern w:val="0"/>
          <w:sz w:val="30"/>
          <w:szCs w:val="30"/>
        </w:rPr>
        <w:t>沪太新村第一小学课程建设五年行动计划（2014——2019）</w:t>
      </w:r>
      <w:r>
        <w:rPr>
          <w:rFonts w:ascii="仿宋" w:hAnsi="仿宋" w:eastAsia="仿宋" w:cs="仿宋"/>
          <w:kern w:val="0"/>
          <w:sz w:val="30"/>
          <w:szCs w:val="30"/>
        </w:rPr>
        <w:t>》</w:t>
      </w:r>
      <w:r>
        <w:rPr>
          <w:rFonts w:hint="eastAsia" w:ascii="仿宋" w:hAnsi="仿宋" w:eastAsia="仿宋" w:cs="仿宋"/>
          <w:kern w:val="0"/>
          <w:sz w:val="30"/>
          <w:szCs w:val="30"/>
        </w:rPr>
        <w:t>，明确了完善</w:t>
      </w:r>
      <w:r>
        <w:rPr>
          <w:rFonts w:ascii="仿宋" w:hAnsi="仿宋" w:eastAsia="仿宋" w:cs="仿宋"/>
          <w:kern w:val="0"/>
          <w:sz w:val="30"/>
          <w:szCs w:val="30"/>
        </w:rPr>
        <w:t>课程体系、建设</w:t>
      </w:r>
      <w:r>
        <w:rPr>
          <w:rFonts w:hint="eastAsia" w:ascii="仿宋" w:hAnsi="仿宋" w:eastAsia="仿宋" w:cs="仿宋"/>
          <w:kern w:val="0"/>
          <w:sz w:val="30"/>
          <w:szCs w:val="30"/>
        </w:rPr>
        <w:t>特色课程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优化课程评价</w:t>
      </w:r>
      <w:r>
        <w:rPr>
          <w:rFonts w:ascii="仿宋" w:hAnsi="仿宋" w:eastAsia="仿宋" w:cs="仿宋"/>
          <w:kern w:val="0"/>
          <w:sz w:val="30"/>
          <w:szCs w:val="30"/>
        </w:rPr>
        <w:t>等目标和任务，</w:t>
      </w:r>
      <w:r>
        <w:rPr>
          <w:rFonts w:hint="eastAsia" w:ascii="仿宋" w:hAnsi="仿宋" w:eastAsia="仿宋" w:cs="仿宋"/>
          <w:kern w:val="0"/>
          <w:sz w:val="30"/>
          <w:szCs w:val="30"/>
        </w:rPr>
        <w:t>课程建设整体规划意识强</w:t>
      </w:r>
      <w:r>
        <w:rPr>
          <w:rFonts w:ascii="仿宋" w:hAnsi="仿宋" w:eastAsia="仿宋" w:cs="仿宋"/>
          <w:kern w:val="0"/>
          <w:sz w:val="30"/>
          <w:szCs w:val="30"/>
        </w:rPr>
        <w:t>。</w:t>
      </w:r>
      <w:r>
        <w:rPr>
          <w:rFonts w:hint="eastAsia" w:ascii="仿宋" w:hAnsi="仿宋" w:eastAsia="仿宋" w:cs="仿宋"/>
          <w:kern w:val="0"/>
          <w:sz w:val="30"/>
          <w:szCs w:val="30"/>
        </w:rPr>
        <w:t>学校</w:t>
      </w:r>
      <w:r>
        <w:rPr>
          <w:rFonts w:ascii="仿宋" w:hAnsi="仿宋" w:eastAsia="仿宋" w:cs="仿宋"/>
          <w:kern w:val="0"/>
          <w:sz w:val="30"/>
          <w:szCs w:val="30"/>
        </w:rPr>
        <w:t>确立了</w:t>
      </w:r>
      <w:r>
        <w:rPr>
          <w:rFonts w:hint="eastAsia" w:ascii="仿宋" w:hAnsi="仿宋" w:eastAsia="仿宋" w:cs="仿宋"/>
          <w:kern w:val="0"/>
          <w:sz w:val="30"/>
          <w:szCs w:val="30"/>
        </w:rPr>
        <w:t>“学生为本，课程为度；教师导向，师生相长。快乐学习，发现创造；多元活动，人格成长。”的课程理念</w:t>
      </w:r>
      <w:r>
        <w:rPr>
          <w:rFonts w:ascii="仿宋" w:hAnsi="仿宋" w:eastAsia="仿宋" w:cs="仿宋"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旨在通过适度课程的构建发掘学生内在潜能、培养创新思维、塑造健康人格，为未来发展奠基，体现了与</w:t>
      </w:r>
      <w:r>
        <w:rPr>
          <w:rFonts w:ascii="仿宋" w:hAnsi="仿宋" w:eastAsia="仿宋" w:cs="仿宋"/>
          <w:kern w:val="0"/>
          <w:sz w:val="30"/>
          <w:szCs w:val="30"/>
        </w:rPr>
        <w:t>学校办学理念的</w:t>
      </w:r>
      <w:r>
        <w:rPr>
          <w:rFonts w:hint="eastAsia" w:ascii="仿宋" w:hAnsi="仿宋" w:eastAsia="仿宋" w:cs="仿宋"/>
          <w:kern w:val="0"/>
          <w:sz w:val="30"/>
          <w:szCs w:val="30"/>
        </w:rPr>
        <w:t>有效衔接</w:t>
      </w:r>
      <w:r>
        <w:rPr>
          <w:rFonts w:ascii="仿宋" w:hAnsi="仿宋" w:eastAsia="仿宋" w:cs="仿宋"/>
          <w:kern w:val="0"/>
          <w:sz w:val="30"/>
          <w:szCs w:val="30"/>
        </w:rPr>
        <w:t>。</w:t>
      </w:r>
      <w:r>
        <w:rPr>
          <w:rFonts w:hint="eastAsia" w:ascii="仿宋" w:hAnsi="仿宋" w:eastAsia="仿宋" w:cs="仿宋"/>
          <w:kern w:val="0"/>
          <w:sz w:val="30"/>
          <w:szCs w:val="30"/>
        </w:rPr>
        <w:t>学校从“</w:t>
      </w:r>
      <w:r>
        <w:rPr>
          <w:rFonts w:ascii="仿宋" w:hAnsi="仿宋" w:eastAsia="仿宋" w:cs="仿宋"/>
          <w:kern w:val="0"/>
          <w:sz w:val="30"/>
          <w:szCs w:val="30"/>
        </w:rPr>
        <w:t>心灵</w:t>
      </w:r>
      <w:r>
        <w:rPr>
          <w:rFonts w:hint="eastAsia" w:ascii="仿宋" w:hAnsi="仿宋" w:eastAsia="仿宋" w:cs="仿宋"/>
          <w:kern w:val="0"/>
          <w:sz w:val="30"/>
          <w:szCs w:val="30"/>
        </w:rPr>
        <w:t>美好、</w:t>
      </w:r>
      <w:r>
        <w:rPr>
          <w:rFonts w:ascii="仿宋" w:hAnsi="仿宋" w:eastAsia="仿宋" w:cs="仿宋"/>
          <w:kern w:val="0"/>
          <w:sz w:val="30"/>
          <w:szCs w:val="30"/>
        </w:rPr>
        <w:t>善于学习、学有所长、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发展</w:t>
      </w:r>
      <w:r>
        <w:rPr>
          <w:rFonts w:ascii="仿宋" w:hAnsi="仿宋" w:eastAsia="仿宋" w:cs="仿宋"/>
          <w:kern w:val="0"/>
          <w:sz w:val="30"/>
          <w:szCs w:val="30"/>
        </w:rPr>
        <w:t>和谐</w:t>
      </w:r>
      <w:r>
        <w:rPr>
          <w:rFonts w:hint="eastAsia" w:ascii="仿宋" w:hAnsi="仿宋" w:eastAsia="仿宋" w:cs="仿宋"/>
          <w:kern w:val="0"/>
          <w:sz w:val="30"/>
          <w:szCs w:val="30"/>
        </w:rPr>
        <w:t>”育人目标出发，构建</w:t>
      </w:r>
      <w:r>
        <w:rPr>
          <w:rFonts w:ascii="仿宋" w:hAnsi="仿宋" w:eastAsia="仿宋" w:cs="仿宋"/>
          <w:kern w:val="0"/>
          <w:sz w:val="30"/>
          <w:szCs w:val="30"/>
        </w:rPr>
        <w:t>了</w:t>
      </w:r>
      <w:r>
        <w:rPr>
          <w:rFonts w:hint="eastAsia" w:ascii="仿宋" w:hAnsi="仿宋" w:eastAsia="仿宋" w:cs="仿宋"/>
          <w:kern w:val="0"/>
          <w:sz w:val="30"/>
          <w:szCs w:val="30"/>
        </w:rPr>
        <w:t>“</w:t>
      </w:r>
      <w:r>
        <w:rPr>
          <w:rFonts w:ascii="仿宋" w:hAnsi="仿宋" w:eastAsia="仿宋" w:cs="仿宋"/>
          <w:kern w:val="0"/>
          <w:sz w:val="30"/>
          <w:szCs w:val="30"/>
        </w:rPr>
        <w:t>乐德、乐学、乐趣、乐和</w:t>
      </w:r>
      <w:r>
        <w:rPr>
          <w:rFonts w:hint="eastAsia" w:ascii="仿宋" w:hAnsi="仿宋" w:eastAsia="仿宋" w:cs="仿宋"/>
          <w:kern w:val="0"/>
          <w:sz w:val="30"/>
          <w:szCs w:val="30"/>
        </w:rPr>
        <w:t>”四个课程</w:t>
      </w:r>
      <w:r>
        <w:rPr>
          <w:rFonts w:ascii="仿宋" w:hAnsi="仿宋" w:eastAsia="仿宋" w:cs="仿宋"/>
          <w:kern w:val="0"/>
          <w:sz w:val="30"/>
          <w:szCs w:val="30"/>
        </w:rPr>
        <w:t>板块，</w:t>
      </w:r>
      <w:r>
        <w:rPr>
          <w:rFonts w:hint="eastAsia" w:ascii="仿宋" w:hAnsi="仿宋" w:eastAsia="仿宋" w:cs="仿宋"/>
          <w:kern w:val="0"/>
          <w:sz w:val="30"/>
          <w:szCs w:val="30"/>
        </w:rPr>
        <w:t>形成了学校课程图谱，具有学校特征的课程体系脉络清晰、结构合理。学校围绕信息技术</w:t>
      </w:r>
      <w:r>
        <w:rPr>
          <w:rFonts w:ascii="仿宋" w:hAnsi="仿宋" w:eastAsia="仿宋" w:cs="仿宋"/>
          <w:kern w:val="0"/>
          <w:sz w:val="30"/>
          <w:szCs w:val="30"/>
        </w:rPr>
        <w:t>有“一能”</w:t>
      </w:r>
      <w:r>
        <w:rPr>
          <w:rFonts w:hint="eastAsia" w:ascii="仿宋" w:hAnsi="仿宋" w:eastAsia="仿宋" w:cs="仿宋"/>
          <w:kern w:val="0"/>
          <w:sz w:val="30"/>
          <w:szCs w:val="30"/>
        </w:rPr>
        <w:t>、体育</w:t>
      </w:r>
      <w:r>
        <w:rPr>
          <w:rFonts w:ascii="仿宋" w:hAnsi="仿宋" w:eastAsia="仿宋" w:cs="仿宋"/>
          <w:kern w:val="0"/>
          <w:sz w:val="30"/>
          <w:szCs w:val="30"/>
        </w:rPr>
        <w:t>有“一强”</w:t>
      </w:r>
      <w:r>
        <w:rPr>
          <w:rFonts w:hint="eastAsia" w:ascii="仿宋" w:hAnsi="仿宋" w:eastAsia="仿宋" w:cs="仿宋"/>
          <w:kern w:val="0"/>
          <w:sz w:val="30"/>
          <w:szCs w:val="30"/>
        </w:rPr>
        <w:t>、艺术</w:t>
      </w:r>
      <w:r>
        <w:rPr>
          <w:rFonts w:ascii="仿宋" w:hAnsi="仿宋" w:eastAsia="仿宋" w:cs="仿宋"/>
          <w:kern w:val="0"/>
          <w:sz w:val="30"/>
          <w:szCs w:val="30"/>
        </w:rPr>
        <w:t>有“一技”</w:t>
      </w:r>
      <w:r>
        <w:rPr>
          <w:rFonts w:hint="eastAsia" w:ascii="仿宋" w:hAnsi="仿宋" w:eastAsia="仿宋" w:cs="仿宋"/>
          <w:kern w:val="0"/>
          <w:sz w:val="30"/>
          <w:szCs w:val="30"/>
        </w:rPr>
        <w:t>开发了</w:t>
      </w:r>
      <w:r>
        <w:rPr>
          <w:rFonts w:ascii="仿宋" w:hAnsi="仿宋" w:eastAsia="仿宋" w:cs="仿宋"/>
          <w:kern w:val="0"/>
          <w:sz w:val="30"/>
          <w:szCs w:val="30"/>
        </w:rPr>
        <w:t>“</w:t>
      </w:r>
      <w:r>
        <w:rPr>
          <w:rFonts w:hint="eastAsia" w:ascii="仿宋" w:hAnsi="仿宋" w:eastAsia="仿宋" w:cs="仿宋"/>
          <w:kern w:val="0"/>
          <w:sz w:val="30"/>
          <w:szCs w:val="30"/>
        </w:rPr>
        <w:t>信息科技</w:t>
      </w:r>
      <w:r>
        <w:rPr>
          <w:rFonts w:ascii="仿宋" w:hAnsi="仿宋" w:eastAsia="仿宋" w:cs="仿宋"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kern w:val="0"/>
          <w:sz w:val="30"/>
          <w:szCs w:val="30"/>
        </w:rPr>
        <w:t>、</w:t>
      </w:r>
      <w:r>
        <w:rPr>
          <w:rFonts w:ascii="仿宋" w:hAnsi="仿宋" w:eastAsia="仿宋" w:cs="仿宋"/>
          <w:kern w:val="0"/>
          <w:sz w:val="30"/>
          <w:szCs w:val="30"/>
        </w:rPr>
        <w:t>“</w:t>
      </w:r>
      <w:r>
        <w:rPr>
          <w:rFonts w:hint="eastAsia" w:ascii="仿宋" w:hAnsi="仿宋" w:eastAsia="仿宋" w:cs="仿宋"/>
          <w:kern w:val="0"/>
          <w:sz w:val="30"/>
          <w:szCs w:val="30"/>
        </w:rPr>
        <w:t>太极柔力球</w:t>
      </w:r>
      <w:r>
        <w:rPr>
          <w:rFonts w:ascii="仿宋" w:hAnsi="仿宋" w:eastAsia="仿宋" w:cs="仿宋"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kern w:val="0"/>
          <w:sz w:val="30"/>
          <w:szCs w:val="30"/>
        </w:rPr>
        <w:t>、</w:t>
      </w:r>
      <w:r>
        <w:rPr>
          <w:rFonts w:ascii="仿宋" w:hAnsi="仿宋" w:eastAsia="仿宋" w:cs="仿宋"/>
          <w:kern w:val="0"/>
          <w:sz w:val="30"/>
          <w:szCs w:val="30"/>
        </w:rPr>
        <w:t>“</w:t>
      </w:r>
      <w:r>
        <w:rPr>
          <w:rFonts w:hint="eastAsia" w:ascii="仿宋" w:hAnsi="仿宋" w:eastAsia="仿宋" w:cs="仿宋"/>
          <w:kern w:val="0"/>
          <w:sz w:val="30"/>
          <w:szCs w:val="30"/>
        </w:rPr>
        <w:t>探寻</w:t>
      </w:r>
      <w:r>
        <w:rPr>
          <w:rFonts w:ascii="仿宋" w:hAnsi="仿宋" w:eastAsia="仿宋" w:cs="仿宋"/>
          <w:kern w:val="0"/>
          <w:sz w:val="30"/>
          <w:szCs w:val="30"/>
        </w:rPr>
        <w:t>民乐文化之旅”</w:t>
      </w:r>
      <w:r>
        <w:rPr>
          <w:rFonts w:hint="eastAsia" w:ascii="仿宋" w:hAnsi="仿宋" w:eastAsia="仿宋" w:cs="仿宋"/>
          <w:kern w:val="0"/>
          <w:sz w:val="30"/>
          <w:szCs w:val="30"/>
        </w:rPr>
        <w:t>等</w:t>
      </w:r>
      <w:r>
        <w:rPr>
          <w:rFonts w:ascii="仿宋" w:hAnsi="仿宋" w:eastAsia="仿宋" w:cs="仿宋"/>
          <w:kern w:val="0"/>
          <w:sz w:val="30"/>
          <w:szCs w:val="30"/>
        </w:rPr>
        <w:t>特色课程，</w:t>
      </w:r>
      <w:r>
        <w:rPr>
          <w:rFonts w:hint="eastAsia" w:ascii="仿宋" w:hAnsi="仿宋" w:eastAsia="仿宋" w:cs="仿宋"/>
          <w:kern w:val="0"/>
          <w:sz w:val="30"/>
          <w:szCs w:val="30"/>
        </w:rPr>
        <w:t>促进了</w:t>
      </w:r>
      <w:r>
        <w:rPr>
          <w:rFonts w:ascii="仿宋" w:hAnsi="仿宋" w:eastAsia="仿宋" w:cs="仿宋"/>
          <w:kern w:val="0"/>
          <w:sz w:val="30"/>
          <w:szCs w:val="30"/>
        </w:rPr>
        <w:t>学生多元发展。学校</w:t>
      </w:r>
      <w:r>
        <w:rPr>
          <w:rFonts w:hint="eastAsia" w:ascii="仿宋" w:hAnsi="仿宋" w:eastAsia="仿宋" w:cs="仿宋"/>
          <w:kern w:val="0"/>
          <w:sz w:val="30"/>
          <w:szCs w:val="30"/>
        </w:rPr>
        <w:t>开展了“深瞳优学”</w:t>
      </w:r>
      <w:r>
        <w:rPr>
          <w:rFonts w:ascii="仿宋" w:hAnsi="仿宋" w:eastAsia="仿宋" w:cs="仿宋"/>
          <w:kern w:val="0"/>
          <w:sz w:val="30"/>
          <w:szCs w:val="30"/>
        </w:rPr>
        <w:t>、“</w:t>
      </w:r>
      <w:r>
        <w:rPr>
          <w:rFonts w:hint="eastAsia" w:ascii="仿宋" w:hAnsi="仿宋" w:eastAsia="仿宋" w:cs="仿宋"/>
          <w:kern w:val="0"/>
          <w:sz w:val="30"/>
          <w:szCs w:val="30"/>
        </w:rPr>
        <w:t>豆朋评价</w:t>
      </w:r>
      <w:r>
        <w:rPr>
          <w:rFonts w:ascii="仿宋" w:hAnsi="仿宋" w:eastAsia="仿宋" w:cs="仿宋"/>
          <w:kern w:val="0"/>
          <w:sz w:val="30"/>
          <w:szCs w:val="30"/>
        </w:rPr>
        <w:t>”、“</w:t>
      </w:r>
      <w:r>
        <w:rPr>
          <w:rFonts w:hint="eastAsia" w:ascii="仿宋" w:hAnsi="仿宋" w:eastAsia="仿宋" w:cs="仿宋"/>
          <w:kern w:val="0"/>
          <w:sz w:val="30"/>
          <w:szCs w:val="30"/>
        </w:rPr>
        <w:t>艺术测评</w:t>
      </w:r>
      <w:r>
        <w:rPr>
          <w:rFonts w:ascii="仿宋" w:hAnsi="仿宋" w:eastAsia="仿宋" w:cs="仿宋"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kern w:val="0"/>
          <w:sz w:val="30"/>
          <w:szCs w:val="30"/>
        </w:rPr>
        <w:t>等</w:t>
      </w:r>
      <w:r>
        <w:rPr>
          <w:rFonts w:ascii="仿宋" w:hAnsi="仿宋" w:eastAsia="仿宋" w:cs="仿宋"/>
          <w:kern w:val="0"/>
          <w:sz w:val="30"/>
          <w:szCs w:val="30"/>
        </w:rPr>
        <w:t>综合性评价的探索</w:t>
      </w:r>
      <w:r>
        <w:rPr>
          <w:rFonts w:hint="eastAsia" w:ascii="仿宋" w:hAnsi="仿宋" w:eastAsia="仿宋" w:cs="仿宋"/>
          <w:kern w:val="0"/>
          <w:sz w:val="30"/>
          <w:szCs w:val="30"/>
        </w:rPr>
        <w:t>，</w:t>
      </w:r>
      <w:r>
        <w:rPr>
          <w:rFonts w:ascii="仿宋" w:hAnsi="仿宋" w:eastAsia="仿宋" w:cs="仿宋"/>
          <w:kern w:val="0"/>
          <w:sz w:val="30"/>
          <w:szCs w:val="30"/>
        </w:rPr>
        <w:t>推动了</w:t>
      </w:r>
      <w:r>
        <w:rPr>
          <w:rFonts w:hint="eastAsia" w:ascii="仿宋" w:hAnsi="仿宋" w:eastAsia="仿宋" w:cs="仿宋"/>
          <w:kern w:val="0"/>
          <w:sz w:val="30"/>
          <w:szCs w:val="30"/>
        </w:rPr>
        <w:t>课程</w:t>
      </w:r>
      <w:r>
        <w:rPr>
          <w:rFonts w:ascii="仿宋" w:hAnsi="仿宋" w:eastAsia="仿宋" w:cs="仿宋"/>
          <w:kern w:val="0"/>
          <w:sz w:val="30"/>
          <w:szCs w:val="30"/>
        </w:rPr>
        <w:t>评价的改革与实践。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探索</w:t>
      </w:r>
      <w:r>
        <w:rPr>
          <w:rFonts w:ascii="仿宋" w:hAnsi="仿宋" w:eastAsia="仿宋" w:cs="仿宋"/>
          <w:bCs/>
          <w:kern w:val="0"/>
          <w:sz w:val="30"/>
          <w:szCs w:val="30"/>
        </w:rPr>
        <w:t>“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适度课堂</w:t>
      </w:r>
      <w:r>
        <w:rPr>
          <w:rFonts w:ascii="仿宋" w:hAnsi="仿宋" w:eastAsia="仿宋" w:cs="仿宋"/>
          <w:bCs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，促进</w:t>
      </w:r>
      <w:r>
        <w:rPr>
          <w:rFonts w:ascii="仿宋" w:hAnsi="仿宋" w:eastAsia="仿宋" w:cs="仿宋"/>
          <w:bCs/>
          <w:kern w:val="0"/>
          <w:sz w:val="30"/>
          <w:szCs w:val="30"/>
        </w:rPr>
        <w:t>学生自主学习。</w:t>
      </w:r>
      <w:r>
        <w:rPr>
          <w:rFonts w:hint="eastAsia" w:ascii="仿宋" w:hAnsi="仿宋" w:eastAsia="仿宋" w:cs="仿宋"/>
          <w:kern w:val="0"/>
          <w:sz w:val="30"/>
          <w:szCs w:val="30"/>
        </w:rPr>
        <w:t>学校依托区教育重点科研课题《基于奠基理念的适度教育研究》，深化课堂教学改革研究，遵循国家课程标准，设计符合学生实际的教学策略，以课堂教学标准度、适应度和平衡度的</w:t>
      </w:r>
      <w:r>
        <w:rPr>
          <w:rFonts w:ascii="仿宋" w:hAnsi="仿宋" w:eastAsia="仿宋" w:cs="仿宋"/>
          <w:kern w:val="0"/>
          <w:sz w:val="30"/>
          <w:szCs w:val="30"/>
        </w:rPr>
        <w:t>精准</w:t>
      </w:r>
      <w:r>
        <w:rPr>
          <w:rFonts w:hint="eastAsia" w:ascii="仿宋" w:hAnsi="仿宋" w:eastAsia="仿宋" w:cs="仿宋"/>
          <w:kern w:val="0"/>
          <w:sz w:val="30"/>
          <w:szCs w:val="30"/>
        </w:rPr>
        <w:t>把握，来达成学生基础性学力、发展性学力和创造性学力的和谐发展，生成</w:t>
      </w:r>
      <w:r>
        <w:rPr>
          <w:rFonts w:ascii="仿宋" w:hAnsi="仿宋" w:eastAsia="仿宋" w:cs="仿宋"/>
          <w:kern w:val="0"/>
          <w:sz w:val="30"/>
          <w:szCs w:val="30"/>
        </w:rPr>
        <w:t>具有沪太一特色的</w:t>
      </w:r>
      <w:r>
        <w:rPr>
          <w:rFonts w:hint="eastAsia" w:ascii="仿宋" w:hAnsi="仿宋" w:eastAsia="仿宋" w:cs="仿宋"/>
          <w:kern w:val="0"/>
          <w:sz w:val="30"/>
          <w:szCs w:val="30"/>
        </w:rPr>
        <w:t>“适度课堂”，</w:t>
      </w:r>
      <w:r>
        <w:rPr>
          <w:rFonts w:ascii="仿宋" w:hAnsi="仿宋" w:eastAsia="仿宋" w:cs="仿宋"/>
          <w:kern w:val="0"/>
          <w:sz w:val="30"/>
          <w:szCs w:val="30"/>
        </w:rPr>
        <w:t>对</w:t>
      </w:r>
      <w:r>
        <w:rPr>
          <w:rFonts w:hint="eastAsia" w:ascii="仿宋" w:hAnsi="仿宋" w:eastAsia="仿宋" w:cs="仿宋"/>
          <w:kern w:val="0"/>
          <w:sz w:val="30"/>
          <w:szCs w:val="30"/>
        </w:rPr>
        <w:t>推动</w:t>
      </w:r>
      <w:r>
        <w:rPr>
          <w:rFonts w:ascii="仿宋" w:hAnsi="仿宋" w:eastAsia="仿宋" w:cs="仿宋"/>
          <w:kern w:val="0"/>
          <w:sz w:val="30"/>
          <w:szCs w:val="30"/>
        </w:rPr>
        <w:t>国家课程校本化实施</w:t>
      </w:r>
      <w:r>
        <w:rPr>
          <w:rFonts w:hint="eastAsia" w:ascii="仿宋" w:hAnsi="仿宋" w:eastAsia="仿宋" w:cs="仿宋"/>
          <w:kern w:val="0"/>
          <w:sz w:val="30"/>
          <w:szCs w:val="30"/>
        </w:rPr>
        <w:t>，</w:t>
      </w:r>
      <w:r>
        <w:rPr>
          <w:rFonts w:ascii="仿宋" w:hAnsi="仿宋" w:eastAsia="仿宋" w:cs="仿宋"/>
          <w:kern w:val="0"/>
          <w:sz w:val="30"/>
          <w:szCs w:val="30"/>
        </w:rPr>
        <w:t>促进</w:t>
      </w:r>
      <w:r>
        <w:rPr>
          <w:rFonts w:hint="eastAsia" w:ascii="仿宋" w:hAnsi="仿宋" w:eastAsia="仿宋" w:cs="仿宋"/>
          <w:kern w:val="0"/>
          <w:sz w:val="30"/>
          <w:szCs w:val="30"/>
        </w:rPr>
        <w:t>教育</w:t>
      </w:r>
      <w:r>
        <w:rPr>
          <w:rFonts w:ascii="仿宋" w:hAnsi="仿宋" w:eastAsia="仿宋" w:cs="仿宋"/>
          <w:kern w:val="0"/>
          <w:sz w:val="30"/>
          <w:szCs w:val="30"/>
        </w:rPr>
        <w:t>公平、均衡、优质具有实践引领意义。</w:t>
      </w:r>
      <w:r>
        <w:rPr>
          <w:rFonts w:hint="eastAsia" w:ascii="仿宋" w:hAnsi="仿宋" w:eastAsia="仿宋" w:cs="仿宋"/>
          <w:kern w:val="0"/>
          <w:sz w:val="30"/>
          <w:szCs w:val="30"/>
        </w:rPr>
        <w:t>学校开展了</w:t>
      </w:r>
      <w:r>
        <w:rPr>
          <w:rFonts w:ascii="仿宋" w:hAnsi="仿宋" w:eastAsia="仿宋" w:cs="仿宋"/>
          <w:kern w:val="0"/>
          <w:sz w:val="30"/>
          <w:szCs w:val="30"/>
        </w:rPr>
        <w:t>数字化教学和</w:t>
      </w:r>
      <w:r>
        <w:rPr>
          <w:rFonts w:hint="eastAsia" w:ascii="仿宋" w:hAnsi="仿宋" w:eastAsia="仿宋" w:cs="仿宋"/>
          <w:kern w:val="0"/>
          <w:sz w:val="30"/>
          <w:szCs w:val="30"/>
        </w:rPr>
        <w:t>“适度课堂”</w:t>
      </w:r>
      <w:r>
        <w:rPr>
          <w:rFonts w:ascii="仿宋" w:hAnsi="仿宋" w:eastAsia="仿宋" w:cs="仿宋"/>
          <w:kern w:val="0"/>
          <w:sz w:val="30"/>
          <w:szCs w:val="30"/>
        </w:rPr>
        <w:t>整合</w:t>
      </w:r>
      <w:r>
        <w:rPr>
          <w:rFonts w:hint="eastAsia" w:ascii="仿宋" w:hAnsi="仿宋" w:eastAsia="仿宋" w:cs="仿宋"/>
          <w:kern w:val="0"/>
          <w:sz w:val="30"/>
          <w:szCs w:val="30"/>
        </w:rPr>
        <w:t>研究</w:t>
      </w:r>
      <w:r>
        <w:rPr>
          <w:rFonts w:ascii="仿宋" w:hAnsi="仿宋" w:eastAsia="仿宋" w:cs="仿宋"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形成了由</w:t>
      </w:r>
      <w:r>
        <w:rPr>
          <w:rFonts w:ascii="仿宋" w:hAnsi="仿宋" w:eastAsia="仿宋" w:cs="仿宋"/>
          <w:kern w:val="0"/>
          <w:sz w:val="30"/>
          <w:szCs w:val="30"/>
        </w:rPr>
        <w:t>课前</w:t>
      </w:r>
      <w:r>
        <w:rPr>
          <w:rFonts w:hint="eastAsia" w:ascii="仿宋" w:hAnsi="仿宋" w:eastAsia="仿宋" w:cs="仿宋"/>
          <w:kern w:val="0"/>
          <w:sz w:val="30"/>
          <w:szCs w:val="30"/>
        </w:rPr>
        <w:t>预习</w:t>
      </w:r>
      <w:r>
        <w:rPr>
          <w:rFonts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</w:rPr>
        <w:t>微视频学习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网络测评</w:t>
      </w:r>
      <w:r>
        <w:rPr>
          <w:rFonts w:ascii="仿宋" w:hAnsi="仿宋" w:eastAsia="仿宋" w:cs="仿宋"/>
          <w:kern w:val="0"/>
          <w:sz w:val="30"/>
          <w:szCs w:val="30"/>
        </w:rPr>
        <w:t>）</w:t>
      </w:r>
      <w:r>
        <w:rPr>
          <w:rFonts w:hint="eastAsia" w:ascii="仿宋" w:hAnsi="仿宋" w:eastAsia="仿宋" w:cs="仿宋"/>
          <w:kern w:val="0"/>
          <w:sz w:val="30"/>
          <w:szCs w:val="30"/>
        </w:rPr>
        <w:t>、</w:t>
      </w:r>
      <w:r>
        <w:rPr>
          <w:rFonts w:ascii="仿宋" w:hAnsi="仿宋" w:eastAsia="仿宋" w:cs="仿宋"/>
          <w:kern w:val="0"/>
          <w:sz w:val="30"/>
          <w:szCs w:val="30"/>
        </w:rPr>
        <w:t>课中学习（</w:t>
      </w:r>
      <w:r>
        <w:rPr>
          <w:rFonts w:hint="eastAsia" w:ascii="仿宋" w:hAnsi="仿宋" w:eastAsia="仿宋" w:cs="仿宋"/>
          <w:kern w:val="0"/>
          <w:sz w:val="30"/>
          <w:szCs w:val="30"/>
        </w:rPr>
        <w:t>课前预习反馈</w:t>
      </w:r>
      <w:r>
        <w:rPr>
          <w:rFonts w:ascii="仿宋" w:hAnsi="仿宋" w:eastAsia="仿宋" w:cs="仿宋"/>
          <w:kern w:val="0"/>
          <w:sz w:val="30"/>
          <w:szCs w:val="30"/>
        </w:rPr>
        <w:t>、探究新知、网络测</w:t>
      </w:r>
      <w:r>
        <w:rPr>
          <w:rFonts w:hint="eastAsia" w:ascii="仿宋" w:hAnsi="仿宋" w:eastAsia="仿宋" w:cs="仿宋"/>
          <w:kern w:val="0"/>
          <w:sz w:val="30"/>
          <w:szCs w:val="30"/>
        </w:rPr>
        <w:t>评</w:t>
      </w:r>
      <w:r>
        <w:rPr>
          <w:rFonts w:ascii="仿宋" w:hAnsi="仿宋" w:eastAsia="仿宋" w:cs="仿宋"/>
          <w:kern w:val="0"/>
          <w:sz w:val="30"/>
          <w:szCs w:val="30"/>
        </w:rPr>
        <w:t>）</w:t>
      </w:r>
      <w:r>
        <w:rPr>
          <w:rFonts w:hint="eastAsia" w:ascii="仿宋" w:hAnsi="仿宋" w:eastAsia="仿宋" w:cs="仿宋"/>
          <w:kern w:val="0"/>
          <w:sz w:val="30"/>
          <w:szCs w:val="30"/>
        </w:rPr>
        <w:t>、</w:t>
      </w:r>
      <w:r>
        <w:rPr>
          <w:rFonts w:ascii="仿宋" w:hAnsi="仿宋" w:eastAsia="仿宋" w:cs="仿宋"/>
          <w:kern w:val="0"/>
          <w:sz w:val="30"/>
          <w:szCs w:val="30"/>
        </w:rPr>
        <w:t>课后拓展</w:t>
      </w:r>
      <w:r>
        <w:rPr>
          <w:rFonts w:hint="eastAsia" w:ascii="仿宋" w:hAnsi="仿宋" w:eastAsia="仿宋" w:cs="仿宋"/>
          <w:kern w:val="0"/>
          <w:sz w:val="30"/>
          <w:szCs w:val="30"/>
        </w:rPr>
        <w:t>组成的数字化教学</w:t>
      </w:r>
      <w:r>
        <w:rPr>
          <w:rFonts w:ascii="仿宋" w:hAnsi="仿宋" w:eastAsia="仿宋" w:cs="仿宋"/>
          <w:kern w:val="0"/>
          <w:sz w:val="30"/>
          <w:szCs w:val="30"/>
        </w:rPr>
        <w:t>基本流程，</w:t>
      </w:r>
      <w:r>
        <w:rPr>
          <w:rFonts w:hint="eastAsia" w:ascii="仿宋" w:hAnsi="仿宋" w:eastAsia="仿宋" w:cs="仿宋"/>
          <w:kern w:val="0"/>
          <w:sz w:val="30"/>
          <w:szCs w:val="30"/>
        </w:rPr>
        <w:t>推动</w:t>
      </w:r>
      <w:r>
        <w:rPr>
          <w:rFonts w:ascii="仿宋" w:hAnsi="仿宋" w:eastAsia="仿宋" w:cs="仿宋"/>
          <w:kern w:val="0"/>
          <w:sz w:val="30"/>
          <w:szCs w:val="30"/>
        </w:rPr>
        <w:t>了信息</w:t>
      </w:r>
      <w:r>
        <w:rPr>
          <w:rFonts w:hint="eastAsia" w:ascii="仿宋" w:hAnsi="仿宋" w:eastAsia="仿宋" w:cs="仿宋"/>
          <w:kern w:val="0"/>
          <w:sz w:val="30"/>
          <w:szCs w:val="30"/>
        </w:rPr>
        <w:t>技术</w:t>
      </w:r>
      <w:r>
        <w:rPr>
          <w:rFonts w:ascii="仿宋" w:hAnsi="仿宋" w:eastAsia="仿宋" w:cs="仿宋"/>
          <w:kern w:val="0"/>
          <w:sz w:val="30"/>
          <w:szCs w:val="30"/>
        </w:rPr>
        <w:t>在课堂教学</w:t>
      </w:r>
      <w:r>
        <w:rPr>
          <w:rFonts w:hint="eastAsia" w:ascii="仿宋" w:hAnsi="仿宋" w:eastAsia="仿宋" w:cs="仿宋"/>
          <w:kern w:val="0"/>
          <w:sz w:val="30"/>
          <w:szCs w:val="30"/>
        </w:rPr>
        <w:t>中</w:t>
      </w:r>
      <w:r>
        <w:rPr>
          <w:rFonts w:ascii="仿宋" w:hAnsi="仿宋" w:eastAsia="仿宋" w:cs="仿宋"/>
          <w:kern w:val="0"/>
          <w:sz w:val="30"/>
          <w:szCs w:val="30"/>
        </w:rPr>
        <w:t>的</w:t>
      </w:r>
      <w:r>
        <w:rPr>
          <w:rFonts w:hint="eastAsia" w:ascii="仿宋" w:hAnsi="仿宋" w:eastAsia="仿宋" w:cs="仿宋"/>
          <w:kern w:val="0"/>
          <w:sz w:val="30"/>
          <w:szCs w:val="30"/>
        </w:rPr>
        <w:t>实践应用</w:t>
      </w:r>
      <w:r>
        <w:rPr>
          <w:rFonts w:ascii="仿宋" w:hAnsi="仿宋" w:eastAsia="仿宋" w:cs="仿宋"/>
          <w:kern w:val="0"/>
          <w:sz w:val="30"/>
          <w:szCs w:val="30"/>
        </w:rPr>
        <w:t>。</w:t>
      </w:r>
      <w:r>
        <w:rPr>
          <w:rFonts w:hint="eastAsia" w:ascii="仿宋" w:hAnsi="仿宋" w:eastAsia="仿宋" w:cs="仿宋"/>
          <w:kern w:val="0"/>
          <w:sz w:val="30"/>
          <w:szCs w:val="30"/>
        </w:rPr>
        <w:t>学校立足“适度课堂”研究</w:t>
      </w:r>
      <w:r>
        <w:rPr>
          <w:rFonts w:ascii="仿宋" w:hAnsi="仿宋" w:eastAsia="仿宋" w:cs="仿宋"/>
          <w:kern w:val="0"/>
          <w:sz w:val="30"/>
          <w:szCs w:val="30"/>
        </w:rPr>
        <w:t>开展学科</w:t>
      </w:r>
      <w:r>
        <w:rPr>
          <w:rFonts w:hint="eastAsia" w:ascii="仿宋" w:hAnsi="仿宋" w:eastAsia="仿宋" w:cs="仿宋"/>
          <w:kern w:val="0"/>
          <w:sz w:val="30"/>
          <w:szCs w:val="30"/>
        </w:rPr>
        <w:t>建设</w:t>
      </w:r>
      <w:r>
        <w:rPr>
          <w:rFonts w:ascii="仿宋" w:hAnsi="仿宋" w:eastAsia="仿宋" w:cs="仿宋"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指导</w:t>
      </w:r>
      <w:r>
        <w:rPr>
          <w:rFonts w:ascii="仿宋" w:hAnsi="仿宋" w:eastAsia="仿宋" w:cs="仿宋"/>
          <w:kern w:val="0"/>
          <w:sz w:val="30"/>
          <w:szCs w:val="30"/>
        </w:rPr>
        <w:t>各学科</w:t>
      </w:r>
      <w:r>
        <w:rPr>
          <w:rFonts w:hint="eastAsia" w:ascii="仿宋" w:hAnsi="仿宋" w:eastAsia="仿宋" w:cs="仿宋"/>
          <w:kern w:val="0"/>
          <w:sz w:val="30"/>
          <w:szCs w:val="30"/>
        </w:rPr>
        <w:t>教研组围绕</w:t>
      </w:r>
      <w:r>
        <w:rPr>
          <w:rFonts w:ascii="仿宋" w:hAnsi="仿宋" w:eastAsia="仿宋" w:cs="仿宋"/>
          <w:kern w:val="0"/>
          <w:sz w:val="30"/>
          <w:szCs w:val="30"/>
        </w:rPr>
        <w:t>核心课题确立研修主题，</w:t>
      </w:r>
      <w:r>
        <w:rPr>
          <w:rFonts w:hint="eastAsia" w:ascii="仿宋" w:hAnsi="仿宋" w:eastAsia="仿宋" w:cs="仿宋"/>
          <w:kern w:val="0"/>
          <w:sz w:val="30"/>
          <w:szCs w:val="30"/>
        </w:rPr>
        <w:t>通过</w:t>
      </w:r>
      <w:r>
        <w:rPr>
          <w:rFonts w:ascii="仿宋" w:hAnsi="仿宋" w:eastAsia="仿宋" w:cs="仿宋"/>
          <w:kern w:val="0"/>
          <w:sz w:val="30"/>
          <w:szCs w:val="30"/>
        </w:rPr>
        <w:t>“</w:t>
      </w:r>
      <w:r>
        <w:rPr>
          <w:rFonts w:hint="eastAsia" w:ascii="仿宋" w:hAnsi="仿宋" w:eastAsia="仿宋" w:cs="仿宋"/>
          <w:kern w:val="0"/>
          <w:sz w:val="30"/>
          <w:szCs w:val="30"/>
        </w:rPr>
        <w:t>适度教育</w:t>
      </w:r>
      <w:r>
        <w:rPr>
          <w:rFonts w:ascii="仿宋" w:hAnsi="仿宋" w:eastAsia="仿宋" w:cs="仿宋"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kern w:val="0"/>
          <w:sz w:val="30"/>
          <w:szCs w:val="30"/>
        </w:rPr>
        <w:t>理论学习</w:t>
      </w:r>
      <w:r>
        <w:rPr>
          <w:rFonts w:ascii="仿宋" w:hAnsi="仿宋" w:eastAsia="仿宋" w:cs="仿宋"/>
          <w:kern w:val="0"/>
          <w:sz w:val="30"/>
          <w:szCs w:val="30"/>
        </w:rPr>
        <w:t>、“</w:t>
      </w:r>
      <w:r>
        <w:rPr>
          <w:rFonts w:hint="eastAsia" w:ascii="仿宋" w:hAnsi="仿宋" w:eastAsia="仿宋" w:cs="仿宋"/>
          <w:kern w:val="0"/>
          <w:sz w:val="30"/>
          <w:szCs w:val="30"/>
        </w:rPr>
        <w:t>适度课堂</w:t>
      </w:r>
      <w:r>
        <w:rPr>
          <w:rFonts w:ascii="仿宋" w:hAnsi="仿宋" w:eastAsia="仿宋" w:cs="仿宋"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kern w:val="0"/>
          <w:sz w:val="30"/>
          <w:szCs w:val="30"/>
        </w:rPr>
        <w:t>学习活动设计</w:t>
      </w:r>
      <w:r>
        <w:rPr>
          <w:rFonts w:ascii="仿宋" w:hAnsi="仿宋" w:eastAsia="仿宋" w:cs="仿宋"/>
          <w:kern w:val="0"/>
          <w:sz w:val="30"/>
          <w:szCs w:val="30"/>
        </w:rPr>
        <w:t>、作业设计</w:t>
      </w:r>
      <w:r>
        <w:rPr>
          <w:rFonts w:hint="eastAsia" w:ascii="仿宋" w:hAnsi="仿宋" w:eastAsia="仿宋" w:cs="仿宋"/>
          <w:kern w:val="0"/>
          <w:sz w:val="30"/>
          <w:szCs w:val="30"/>
        </w:rPr>
        <w:t>、</w:t>
      </w:r>
      <w:r>
        <w:rPr>
          <w:rFonts w:ascii="仿宋" w:hAnsi="仿宋" w:eastAsia="仿宋" w:cs="仿宋"/>
          <w:kern w:val="0"/>
          <w:sz w:val="30"/>
          <w:szCs w:val="30"/>
        </w:rPr>
        <w:t>教学展示、</w:t>
      </w:r>
      <w:r>
        <w:rPr>
          <w:rFonts w:hint="eastAsia" w:ascii="仿宋" w:hAnsi="仿宋" w:eastAsia="仿宋" w:cs="仿宋"/>
          <w:kern w:val="0"/>
          <w:sz w:val="30"/>
          <w:szCs w:val="30"/>
        </w:rPr>
        <w:t>课例</w:t>
      </w:r>
      <w:r>
        <w:rPr>
          <w:rFonts w:ascii="仿宋" w:hAnsi="仿宋" w:eastAsia="仿宋" w:cs="仿宋"/>
          <w:kern w:val="0"/>
          <w:sz w:val="30"/>
          <w:szCs w:val="30"/>
        </w:rPr>
        <w:t>撰写</w:t>
      </w:r>
      <w:r>
        <w:rPr>
          <w:rFonts w:hint="eastAsia" w:ascii="仿宋" w:hAnsi="仿宋" w:eastAsia="仿宋" w:cs="仿宋"/>
          <w:kern w:val="0"/>
          <w:sz w:val="30"/>
          <w:szCs w:val="30"/>
        </w:rPr>
        <w:t>、</w:t>
      </w:r>
      <w:r>
        <w:rPr>
          <w:rFonts w:ascii="仿宋" w:hAnsi="仿宋" w:eastAsia="仿宋" w:cs="仿宋"/>
          <w:kern w:val="0"/>
          <w:sz w:val="30"/>
          <w:szCs w:val="30"/>
        </w:rPr>
        <w:t>科研论坛等方式，在打造“</w:t>
      </w:r>
      <w:r>
        <w:rPr>
          <w:rFonts w:hint="eastAsia" w:ascii="仿宋" w:hAnsi="仿宋" w:eastAsia="仿宋" w:cs="仿宋"/>
          <w:kern w:val="0"/>
          <w:sz w:val="30"/>
          <w:szCs w:val="30"/>
        </w:rPr>
        <w:t>适度课堂</w:t>
      </w:r>
      <w:r>
        <w:rPr>
          <w:rFonts w:ascii="仿宋" w:hAnsi="仿宋" w:eastAsia="仿宋" w:cs="仿宋"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kern w:val="0"/>
          <w:sz w:val="30"/>
          <w:szCs w:val="30"/>
        </w:rPr>
        <w:t>的</w:t>
      </w:r>
      <w:r>
        <w:rPr>
          <w:rFonts w:ascii="仿宋" w:hAnsi="仿宋" w:eastAsia="仿宋" w:cs="仿宋"/>
          <w:kern w:val="0"/>
          <w:sz w:val="30"/>
          <w:szCs w:val="30"/>
        </w:rPr>
        <w:t>同时推动了学科建设，</w:t>
      </w:r>
      <w:r>
        <w:rPr>
          <w:rFonts w:hint="eastAsia" w:ascii="仿宋" w:hAnsi="仿宋" w:eastAsia="仿宋" w:cs="仿宋"/>
          <w:kern w:val="0"/>
          <w:sz w:val="30"/>
          <w:szCs w:val="30"/>
        </w:rPr>
        <w:t>数学学科</w:t>
      </w:r>
      <w:r>
        <w:rPr>
          <w:rFonts w:ascii="仿宋" w:hAnsi="仿宋" w:eastAsia="仿宋" w:cs="仿宋"/>
          <w:kern w:val="0"/>
          <w:sz w:val="30"/>
          <w:szCs w:val="30"/>
        </w:rPr>
        <w:t>成为强势学科，</w:t>
      </w:r>
      <w:r>
        <w:rPr>
          <w:rFonts w:hint="eastAsia" w:ascii="仿宋" w:hAnsi="仿宋" w:eastAsia="仿宋" w:cs="仿宋"/>
          <w:kern w:val="0"/>
          <w:sz w:val="30"/>
          <w:szCs w:val="30"/>
        </w:rPr>
        <w:t>语文</w:t>
      </w:r>
      <w:r>
        <w:rPr>
          <w:rFonts w:ascii="仿宋" w:hAnsi="仿宋" w:eastAsia="仿宋" w:cs="仿宋"/>
          <w:kern w:val="0"/>
          <w:sz w:val="30"/>
          <w:szCs w:val="30"/>
        </w:rPr>
        <w:t>、信息</w:t>
      </w:r>
      <w:r>
        <w:rPr>
          <w:rFonts w:hint="eastAsia" w:ascii="仿宋" w:hAnsi="仿宋" w:eastAsia="仿宋" w:cs="仿宋"/>
          <w:kern w:val="0"/>
          <w:sz w:val="30"/>
          <w:szCs w:val="30"/>
        </w:rPr>
        <w:t>技术</w:t>
      </w:r>
      <w:r>
        <w:rPr>
          <w:rFonts w:ascii="仿宋" w:hAnsi="仿宋" w:eastAsia="仿宋" w:cs="仿宋"/>
          <w:kern w:val="0"/>
          <w:sz w:val="30"/>
          <w:szCs w:val="30"/>
        </w:rPr>
        <w:t>、体育教研组成为区优秀教研组。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="仿宋" w:hAnsi="仿宋" w:eastAsia="仿宋" w:cs="仿宋"/>
          <w:kern w:val="0"/>
          <w:sz w:val="30"/>
          <w:szCs w:val="30"/>
          <w:highlight w:val="yellow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创设</w:t>
      </w:r>
      <w:r>
        <w:rPr>
          <w:rFonts w:ascii="仿宋" w:hAnsi="仿宋" w:eastAsia="仿宋" w:cs="仿宋"/>
          <w:bCs/>
          <w:kern w:val="0"/>
          <w:sz w:val="30"/>
          <w:szCs w:val="30"/>
        </w:rPr>
        <w:t>“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适度活动</w:t>
      </w:r>
      <w:r>
        <w:rPr>
          <w:rFonts w:ascii="仿宋" w:hAnsi="仿宋" w:eastAsia="仿宋" w:cs="仿宋"/>
          <w:bCs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，促进</w:t>
      </w:r>
      <w:r>
        <w:rPr>
          <w:rFonts w:ascii="仿宋" w:hAnsi="仿宋" w:eastAsia="仿宋" w:cs="仿宋"/>
          <w:bCs/>
          <w:kern w:val="0"/>
          <w:sz w:val="30"/>
          <w:szCs w:val="30"/>
        </w:rPr>
        <w:t>学生快乐成长。</w:t>
      </w:r>
      <w:r>
        <w:rPr>
          <w:rFonts w:ascii="仿宋" w:hAnsi="仿宋" w:eastAsia="仿宋" w:cs="仿宋"/>
          <w:kern w:val="0"/>
          <w:sz w:val="30"/>
          <w:szCs w:val="30"/>
        </w:rPr>
        <w:t>学校</w:t>
      </w:r>
      <w:r>
        <w:rPr>
          <w:rFonts w:hint="eastAsia" w:ascii="仿宋" w:hAnsi="仿宋" w:eastAsia="仿宋" w:cs="仿宋"/>
          <w:kern w:val="0"/>
          <w:sz w:val="30"/>
          <w:szCs w:val="30"/>
        </w:rPr>
        <w:t>依托课题研究开展</w:t>
      </w:r>
      <w:r>
        <w:rPr>
          <w:rFonts w:ascii="仿宋" w:hAnsi="仿宋" w:eastAsia="仿宋" w:cs="仿宋"/>
          <w:kern w:val="0"/>
          <w:sz w:val="30"/>
          <w:szCs w:val="30"/>
        </w:rPr>
        <w:t>“</w:t>
      </w:r>
      <w:r>
        <w:rPr>
          <w:rFonts w:hint="eastAsia" w:ascii="仿宋" w:hAnsi="仿宋" w:eastAsia="仿宋" w:cs="仿宋"/>
          <w:kern w:val="0"/>
          <w:sz w:val="30"/>
          <w:szCs w:val="30"/>
        </w:rPr>
        <w:t>适度活动</w:t>
      </w:r>
      <w:r>
        <w:rPr>
          <w:rFonts w:ascii="仿宋" w:hAnsi="仿宋" w:eastAsia="仿宋" w:cs="仿宋"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kern w:val="0"/>
          <w:sz w:val="30"/>
          <w:szCs w:val="30"/>
        </w:rPr>
        <w:t>设计</w:t>
      </w:r>
      <w:r>
        <w:rPr>
          <w:rFonts w:ascii="仿宋" w:hAnsi="仿宋" w:eastAsia="仿宋" w:cs="仿宋"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提出了</w:t>
      </w:r>
      <w:r>
        <w:rPr>
          <w:rFonts w:ascii="仿宋" w:hAnsi="仿宋" w:eastAsia="仿宋" w:cs="仿宋"/>
          <w:kern w:val="0"/>
          <w:sz w:val="30"/>
          <w:szCs w:val="30"/>
        </w:rPr>
        <w:t>核心</w:t>
      </w:r>
      <w:r>
        <w:rPr>
          <w:rFonts w:hint="eastAsia" w:ascii="仿宋" w:hAnsi="仿宋" w:eastAsia="仿宋" w:cs="仿宋"/>
          <w:kern w:val="0"/>
          <w:sz w:val="30"/>
          <w:szCs w:val="30"/>
        </w:rPr>
        <w:t>童心</w:t>
      </w:r>
      <w:r>
        <w:rPr>
          <w:rFonts w:ascii="仿宋" w:hAnsi="仿宋" w:eastAsia="仿宋" w:cs="仿宋"/>
          <w:kern w:val="0"/>
          <w:sz w:val="30"/>
          <w:szCs w:val="30"/>
        </w:rPr>
        <w:t>、归于童趣、</w:t>
      </w:r>
      <w:r>
        <w:rPr>
          <w:rFonts w:hint="eastAsia" w:ascii="仿宋" w:hAnsi="仿宋" w:eastAsia="仿宋" w:cs="仿宋"/>
          <w:kern w:val="0"/>
          <w:sz w:val="30"/>
          <w:szCs w:val="30"/>
        </w:rPr>
        <w:t>践于</w:t>
      </w:r>
      <w:r>
        <w:rPr>
          <w:rFonts w:ascii="仿宋" w:hAnsi="仿宋" w:eastAsia="仿宋" w:cs="仿宋"/>
          <w:kern w:val="0"/>
          <w:sz w:val="30"/>
          <w:szCs w:val="30"/>
        </w:rPr>
        <w:t>童</w:t>
      </w:r>
      <w:r>
        <w:rPr>
          <w:rFonts w:hint="eastAsia" w:ascii="仿宋" w:hAnsi="仿宋" w:eastAsia="仿宋" w:cs="仿宋"/>
          <w:kern w:val="0"/>
          <w:sz w:val="30"/>
          <w:szCs w:val="30"/>
        </w:rPr>
        <w:t>行的活动</w:t>
      </w:r>
      <w:r>
        <w:rPr>
          <w:rFonts w:ascii="仿宋" w:hAnsi="仿宋" w:eastAsia="仿宋" w:cs="仿宋"/>
          <w:kern w:val="0"/>
          <w:sz w:val="30"/>
          <w:szCs w:val="30"/>
        </w:rPr>
        <w:t>创设理念，</w:t>
      </w:r>
      <w:r>
        <w:rPr>
          <w:rFonts w:hint="eastAsia" w:ascii="仿宋" w:hAnsi="仿宋" w:eastAsia="仿宋" w:cs="仿宋"/>
          <w:kern w:val="0"/>
          <w:sz w:val="30"/>
          <w:szCs w:val="30"/>
        </w:rPr>
        <w:t>明确了</w:t>
      </w:r>
      <w:r>
        <w:rPr>
          <w:rFonts w:ascii="仿宋" w:hAnsi="仿宋" w:eastAsia="仿宋" w:cs="仿宋"/>
          <w:kern w:val="0"/>
          <w:sz w:val="30"/>
          <w:szCs w:val="30"/>
        </w:rPr>
        <w:t>坚持儿童</w:t>
      </w:r>
      <w:r>
        <w:rPr>
          <w:rFonts w:hint="eastAsia" w:ascii="仿宋" w:hAnsi="仿宋" w:eastAsia="仿宋" w:cs="仿宋"/>
          <w:kern w:val="0"/>
          <w:sz w:val="30"/>
          <w:szCs w:val="30"/>
        </w:rPr>
        <w:t>立场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聚焦德性成长、</w:t>
      </w:r>
      <w:r>
        <w:rPr>
          <w:rFonts w:ascii="仿宋" w:hAnsi="仿宋" w:eastAsia="仿宋" w:cs="仿宋"/>
          <w:kern w:val="0"/>
          <w:sz w:val="30"/>
          <w:szCs w:val="30"/>
        </w:rPr>
        <w:t>把握活动</w:t>
      </w:r>
      <w:r>
        <w:rPr>
          <w:rFonts w:hint="eastAsia" w:ascii="仿宋" w:hAnsi="仿宋" w:eastAsia="仿宋" w:cs="仿宋"/>
          <w:kern w:val="0"/>
          <w:sz w:val="30"/>
          <w:szCs w:val="30"/>
        </w:rPr>
        <w:t>适切</w:t>
      </w:r>
      <w:r>
        <w:rPr>
          <w:rFonts w:ascii="仿宋" w:hAnsi="仿宋" w:eastAsia="仿宋" w:cs="仿宋"/>
          <w:kern w:val="0"/>
          <w:sz w:val="30"/>
          <w:szCs w:val="30"/>
        </w:rPr>
        <w:t>度、增强德育有效度等</w:t>
      </w:r>
      <w:r>
        <w:rPr>
          <w:rFonts w:hint="eastAsia" w:ascii="仿宋" w:hAnsi="仿宋" w:eastAsia="仿宋" w:cs="仿宋"/>
          <w:kern w:val="0"/>
          <w:sz w:val="30"/>
          <w:szCs w:val="30"/>
        </w:rPr>
        <w:t>活动创设原则，</w:t>
      </w:r>
      <w:r>
        <w:rPr>
          <w:rFonts w:ascii="仿宋" w:hAnsi="仿宋" w:eastAsia="仿宋" w:cs="仿宋"/>
          <w:kern w:val="0"/>
          <w:sz w:val="30"/>
          <w:szCs w:val="30"/>
        </w:rPr>
        <w:t>形成</w:t>
      </w:r>
      <w:r>
        <w:rPr>
          <w:rFonts w:hint="eastAsia" w:ascii="仿宋" w:hAnsi="仿宋" w:eastAsia="仿宋" w:cs="仿宋"/>
          <w:kern w:val="0"/>
          <w:sz w:val="30"/>
          <w:szCs w:val="30"/>
        </w:rPr>
        <w:t>了</w:t>
      </w:r>
      <w:r>
        <w:rPr>
          <w:rFonts w:ascii="仿宋" w:hAnsi="仿宋" w:eastAsia="仿宋" w:cs="仿宋"/>
          <w:kern w:val="0"/>
          <w:sz w:val="30"/>
          <w:szCs w:val="30"/>
        </w:rPr>
        <w:t>弘扬传承、感恩体验、“</w:t>
      </w:r>
      <w:r>
        <w:rPr>
          <w:rFonts w:hint="eastAsia" w:ascii="仿宋" w:hAnsi="仿宋" w:eastAsia="仿宋" w:cs="仿宋"/>
          <w:kern w:val="0"/>
          <w:sz w:val="30"/>
          <w:szCs w:val="30"/>
        </w:rPr>
        <w:t>三自</w:t>
      </w:r>
      <w:r>
        <w:rPr>
          <w:rFonts w:ascii="仿宋" w:hAnsi="仿宋" w:eastAsia="仿宋" w:cs="仿宋"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kern w:val="0"/>
          <w:sz w:val="30"/>
          <w:szCs w:val="30"/>
        </w:rPr>
        <w:t>争章</w:t>
      </w:r>
      <w:r>
        <w:rPr>
          <w:rFonts w:ascii="仿宋" w:hAnsi="仿宋" w:eastAsia="仿宋" w:cs="仿宋"/>
          <w:kern w:val="0"/>
          <w:sz w:val="30"/>
          <w:szCs w:val="30"/>
        </w:rPr>
        <w:t>、科学创新</w:t>
      </w:r>
      <w:r>
        <w:rPr>
          <w:rFonts w:hint="eastAsia" w:ascii="仿宋" w:hAnsi="仿宋" w:eastAsia="仿宋" w:cs="仿宋"/>
          <w:kern w:val="0"/>
          <w:sz w:val="30"/>
          <w:szCs w:val="30"/>
        </w:rPr>
        <w:t>四大板块</w:t>
      </w:r>
      <w:r>
        <w:rPr>
          <w:rFonts w:ascii="仿宋" w:hAnsi="仿宋" w:eastAsia="仿宋" w:cs="仿宋"/>
          <w:kern w:val="0"/>
          <w:sz w:val="30"/>
          <w:szCs w:val="30"/>
        </w:rPr>
        <w:t>的“</w:t>
      </w:r>
      <w:r>
        <w:rPr>
          <w:rFonts w:hint="eastAsia" w:ascii="仿宋" w:hAnsi="仿宋" w:eastAsia="仿宋" w:cs="仿宋"/>
          <w:kern w:val="0"/>
          <w:sz w:val="30"/>
          <w:szCs w:val="30"/>
        </w:rPr>
        <w:t>适度活动</w:t>
      </w:r>
      <w:r>
        <w:rPr>
          <w:rFonts w:ascii="仿宋" w:hAnsi="仿宋" w:eastAsia="仿宋" w:cs="仿宋"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kern w:val="0"/>
          <w:sz w:val="30"/>
          <w:szCs w:val="30"/>
        </w:rPr>
        <w:t>体系，促进了学生</w:t>
      </w:r>
      <w:r>
        <w:rPr>
          <w:rFonts w:ascii="仿宋" w:hAnsi="仿宋" w:eastAsia="仿宋" w:cs="仿宋"/>
          <w:kern w:val="0"/>
          <w:sz w:val="30"/>
          <w:szCs w:val="30"/>
        </w:rPr>
        <w:t>道德认知</w:t>
      </w:r>
      <w:r>
        <w:rPr>
          <w:rFonts w:hint="eastAsia" w:ascii="仿宋" w:hAnsi="仿宋" w:eastAsia="仿宋" w:cs="仿宋"/>
          <w:kern w:val="0"/>
          <w:sz w:val="30"/>
          <w:szCs w:val="30"/>
        </w:rPr>
        <w:t>能</w:t>
      </w:r>
      <w:r>
        <w:rPr>
          <w:rFonts w:ascii="仿宋" w:hAnsi="仿宋" w:eastAsia="仿宋" w:cs="仿宋"/>
          <w:kern w:val="0"/>
          <w:sz w:val="30"/>
          <w:szCs w:val="30"/>
        </w:rPr>
        <w:t>力、</w:t>
      </w:r>
      <w:r>
        <w:rPr>
          <w:rFonts w:hint="eastAsia" w:ascii="仿宋" w:hAnsi="仿宋" w:eastAsia="仿宋" w:cs="仿宋"/>
          <w:kern w:val="0"/>
          <w:sz w:val="30"/>
          <w:szCs w:val="30"/>
        </w:rPr>
        <w:t>道德</w:t>
      </w:r>
      <w:r>
        <w:rPr>
          <w:rFonts w:ascii="仿宋" w:hAnsi="仿宋" w:eastAsia="仿宋" w:cs="仿宋"/>
          <w:kern w:val="0"/>
          <w:sz w:val="30"/>
          <w:szCs w:val="30"/>
        </w:rPr>
        <w:t>情感</w:t>
      </w:r>
      <w:r>
        <w:rPr>
          <w:rFonts w:hint="eastAsia" w:ascii="仿宋" w:hAnsi="仿宋" w:eastAsia="仿宋" w:cs="仿宋"/>
          <w:kern w:val="0"/>
          <w:sz w:val="30"/>
          <w:szCs w:val="30"/>
        </w:rPr>
        <w:t>能力</w:t>
      </w:r>
      <w:r>
        <w:rPr>
          <w:rFonts w:ascii="仿宋" w:hAnsi="仿宋" w:eastAsia="仿宋" w:cs="仿宋"/>
          <w:kern w:val="0"/>
          <w:sz w:val="30"/>
          <w:szCs w:val="30"/>
        </w:rPr>
        <w:t>、道德行为能力</w:t>
      </w:r>
      <w:r>
        <w:rPr>
          <w:rFonts w:hint="eastAsia" w:ascii="仿宋" w:hAnsi="仿宋" w:eastAsia="仿宋" w:cs="仿宋"/>
          <w:kern w:val="0"/>
          <w:sz w:val="30"/>
          <w:szCs w:val="30"/>
        </w:rPr>
        <w:t>的</w:t>
      </w:r>
      <w:r>
        <w:rPr>
          <w:rFonts w:ascii="仿宋" w:hAnsi="仿宋" w:eastAsia="仿宋" w:cs="仿宋"/>
          <w:kern w:val="0"/>
          <w:sz w:val="30"/>
          <w:szCs w:val="30"/>
        </w:rPr>
        <w:t>和谐发展</w:t>
      </w:r>
      <w:r>
        <w:rPr>
          <w:rFonts w:hint="eastAsia" w:ascii="仿宋" w:hAnsi="仿宋" w:eastAsia="仿宋" w:cs="仿宋"/>
          <w:kern w:val="0"/>
          <w:sz w:val="30"/>
          <w:szCs w:val="30"/>
        </w:rPr>
        <w:t>，切实</w:t>
      </w:r>
      <w:r>
        <w:rPr>
          <w:rFonts w:ascii="仿宋" w:hAnsi="仿宋" w:eastAsia="仿宋" w:cs="仿宋"/>
          <w:kern w:val="0"/>
          <w:sz w:val="30"/>
          <w:szCs w:val="30"/>
        </w:rPr>
        <w:t>落实</w:t>
      </w:r>
      <w:r>
        <w:rPr>
          <w:rFonts w:hint="eastAsia" w:ascii="仿宋" w:hAnsi="仿宋" w:eastAsia="仿宋" w:cs="仿宋"/>
          <w:kern w:val="0"/>
          <w:sz w:val="30"/>
          <w:szCs w:val="30"/>
        </w:rPr>
        <w:t>了</w:t>
      </w:r>
      <w:r>
        <w:rPr>
          <w:rFonts w:ascii="仿宋" w:hAnsi="仿宋" w:eastAsia="仿宋" w:cs="仿宋"/>
          <w:kern w:val="0"/>
          <w:sz w:val="30"/>
          <w:szCs w:val="30"/>
        </w:rPr>
        <w:t>立德树人</w:t>
      </w:r>
      <w:r>
        <w:rPr>
          <w:rFonts w:hint="eastAsia" w:ascii="仿宋" w:hAnsi="仿宋" w:eastAsia="仿宋" w:cs="仿宋"/>
          <w:kern w:val="0"/>
          <w:sz w:val="30"/>
          <w:szCs w:val="30"/>
        </w:rPr>
        <w:t>的</w:t>
      </w:r>
      <w:r>
        <w:rPr>
          <w:rFonts w:ascii="仿宋" w:hAnsi="仿宋" w:eastAsia="仿宋" w:cs="仿宋"/>
          <w:kern w:val="0"/>
          <w:sz w:val="30"/>
          <w:szCs w:val="30"/>
        </w:rPr>
        <w:t>根本任务</w:t>
      </w:r>
      <w:r>
        <w:rPr>
          <w:rFonts w:hint="eastAsia" w:ascii="仿宋" w:hAnsi="仿宋" w:eastAsia="仿宋" w:cs="仿宋"/>
          <w:kern w:val="0"/>
          <w:sz w:val="30"/>
          <w:szCs w:val="30"/>
        </w:rPr>
        <w:t>。学校加强活动</w:t>
      </w:r>
      <w:r>
        <w:rPr>
          <w:rFonts w:ascii="仿宋" w:hAnsi="仿宋" w:eastAsia="仿宋" w:cs="仿宋"/>
          <w:kern w:val="0"/>
          <w:sz w:val="30"/>
          <w:szCs w:val="30"/>
        </w:rPr>
        <w:t>创新</w:t>
      </w:r>
      <w:r>
        <w:rPr>
          <w:rFonts w:hint="eastAsia" w:ascii="仿宋" w:hAnsi="仿宋" w:eastAsia="仿宋" w:cs="仿宋"/>
          <w:kern w:val="0"/>
          <w:sz w:val="30"/>
          <w:szCs w:val="30"/>
        </w:rPr>
        <w:t>锻造</w:t>
      </w:r>
      <w:r>
        <w:rPr>
          <w:rFonts w:ascii="仿宋" w:hAnsi="仿宋" w:eastAsia="仿宋" w:cs="仿宋"/>
          <w:kern w:val="0"/>
          <w:sz w:val="30"/>
          <w:szCs w:val="30"/>
        </w:rPr>
        <w:t>“</w:t>
      </w:r>
      <w:r>
        <w:rPr>
          <w:rFonts w:hint="eastAsia" w:ascii="仿宋" w:hAnsi="仿宋" w:eastAsia="仿宋" w:cs="仿宋"/>
          <w:kern w:val="0"/>
          <w:sz w:val="30"/>
          <w:szCs w:val="30"/>
        </w:rPr>
        <w:t>适度活动</w:t>
      </w:r>
      <w:r>
        <w:rPr>
          <w:rFonts w:ascii="仿宋" w:hAnsi="仿宋" w:eastAsia="仿宋" w:cs="仿宋"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kern w:val="0"/>
          <w:sz w:val="30"/>
          <w:szCs w:val="30"/>
        </w:rPr>
        <w:t>教育特色</w:t>
      </w:r>
      <w:r>
        <w:rPr>
          <w:rFonts w:ascii="仿宋" w:hAnsi="仿宋" w:eastAsia="仿宋" w:cs="仿宋"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坚持开展</w:t>
      </w:r>
      <w:r>
        <w:rPr>
          <w:rFonts w:ascii="仿宋" w:hAnsi="仿宋" w:eastAsia="仿宋" w:cs="仿宋"/>
          <w:kern w:val="0"/>
          <w:sz w:val="30"/>
          <w:szCs w:val="30"/>
        </w:rPr>
        <w:t>“</w:t>
      </w:r>
      <w:r>
        <w:rPr>
          <w:rFonts w:hint="eastAsia" w:ascii="仿宋" w:hAnsi="仿宋" w:eastAsia="仿宋" w:cs="仿宋"/>
          <w:kern w:val="0"/>
          <w:sz w:val="30"/>
          <w:szCs w:val="30"/>
        </w:rPr>
        <w:t>传递童真</w:t>
      </w:r>
      <w:r>
        <w:rPr>
          <w:rFonts w:ascii="仿宋" w:hAnsi="仿宋" w:eastAsia="仿宋" w:cs="仿宋"/>
          <w:kern w:val="0"/>
          <w:sz w:val="30"/>
          <w:szCs w:val="30"/>
        </w:rPr>
        <w:t>——迎新歌会”</w:t>
      </w:r>
      <w:r>
        <w:rPr>
          <w:rFonts w:hint="eastAsia" w:ascii="仿宋" w:hAnsi="仿宋" w:eastAsia="仿宋" w:cs="仿宋"/>
          <w:kern w:val="0"/>
          <w:sz w:val="30"/>
          <w:szCs w:val="30"/>
        </w:rPr>
        <w:t>活动，通过</w:t>
      </w:r>
      <w:r>
        <w:rPr>
          <w:rFonts w:ascii="仿宋" w:hAnsi="仿宋" w:eastAsia="仿宋" w:cs="仿宋"/>
          <w:kern w:val="0"/>
          <w:sz w:val="30"/>
          <w:szCs w:val="30"/>
        </w:rPr>
        <w:t>师生家长同台传唱经典，线上线下分享</w:t>
      </w:r>
      <w:r>
        <w:rPr>
          <w:rFonts w:hint="eastAsia" w:ascii="仿宋" w:hAnsi="仿宋" w:eastAsia="仿宋" w:cs="仿宋"/>
          <w:kern w:val="0"/>
          <w:sz w:val="30"/>
          <w:szCs w:val="30"/>
        </w:rPr>
        <w:t>经典</w:t>
      </w:r>
      <w:r>
        <w:rPr>
          <w:rFonts w:ascii="仿宋" w:hAnsi="仿宋" w:eastAsia="仿宋" w:cs="仿宋"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弘扬</w:t>
      </w:r>
      <w:r>
        <w:rPr>
          <w:rFonts w:ascii="仿宋" w:hAnsi="仿宋" w:eastAsia="仿宋" w:cs="仿宋"/>
          <w:kern w:val="0"/>
          <w:sz w:val="30"/>
          <w:szCs w:val="30"/>
        </w:rPr>
        <w:t>优秀传统文化，培育社会主义核心价值观；坚持开展“</w:t>
      </w:r>
      <w:r>
        <w:rPr>
          <w:rFonts w:hint="eastAsia" w:ascii="仿宋" w:hAnsi="仿宋" w:eastAsia="仿宋" w:cs="仿宋"/>
          <w:kern w:val="0"/>
          <w:sz w:val="30"/>
          <w:szCs w:val="30"/>
        </w:rPr>
        <w:t>富有童趣</w:t>
      </w:r>
      <w:r>
        <w:rPr>
          <w:rFonts w:ascii="仿宋" w:hAnsi="仿宋" w:eastAsia="仿宋" w:cs="仿宋"/>
          <w:kern w:val="0"/>
          <w:sz w:val="30"/>
          <w:szCs w:val="30"/>
        </w:rPr>
        <w:t>——</w:t>
      </w:r>
      <w:r>
        <w:rPr>
          <w:rFonts w:hint="eastAsia" w:ascii="仿宋" w:hAnsi="仿宋" w:eastAsia="仿宋" w:cs="仿宋"/>
          <w:kern w:val="0"/>
          <w:sz w:val="30"/>
          <w:szCs w:val="30"/>
        </w:rPr>
        <w:t>乐乐</w:t>
      </w:r>
      <w:r>
        <w:rPr>
          <w:rFonts w:ascii="仿宋" w:hAnsi="仿宋" w:eastAsia="仿宋" w:cs="仿宋"/>
          <w:kern w:val="0"/>
          <w:sz w:val="30"/>
          <w:szCs w:val="30"/>
        </w:rPr>
        <w:t>争章”</w:t>
      </w:r>
      <w:r>
        <w:rPr>
          <w:rFonts w:hint="eastAsia" w:ascii="仿宋" w:hAnsi="仿宋" w:eastAsia="仿宋" w:cs="仿宋"/>
          <w:kern w:val="0"/>
          <w:sz w:val="30"/>
          <w:szCs w:val="30"/>
        </w:rPr>
        <w:t>活动，结合</w:t>
      </w:r>
      <w:r>
        <w:rPr>
          <w:rFonts w:ascii="仿宋" w:hAnsi="仿宋" w:eastAsia="仿宋" w:cs="仿宋"/>
          <w:kern w:val="0"/>
          <w:sz w:val="30"/>
          <w:szCs w:val="30"/>
        </w:rPr>
        <w:t>行为习惯、劳动技能、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心理健康教育</w:t>
      </w:r>
      <w:r>
        <w:rPr>
          <w:rFonts w:ascii="仿宋" w:hAnsi="仿宋" w:eastAsia="仿宋" w:cs="仿宋"/>
          <w:kern w:val="0"/>
          <w:sz w:val="30"/>
          <w:szCs w:val="30"/>
        </w:rPr>
        <w:t>，开展自主、</w:t>
      </w:r>
      <w:r>
        <w:rPr>
          <w:rFonts w:hint="eastAsia" w:ascii="仿宋" w:hAnsi="仿宋" w:eastAsia="仿宋" w:cs="仿宋"/>
          <w:kern w:val="0"/>
          <w:sz w:val="30"/>
          <w:szCs w:val="30"/>
        </w:rPr>
        <w:t>自理</w:t>
      </w:r>
      <w:r>
        <w:rPr>
          <w:rFonts w:ascii="仿宋" w:hAnsi="仿宋" w:eastAsia="仿宋" w:cs="仿宋"/>
          <w:kern w:val="0"/>
          <w:sz w:val="30"/>
          <w:szCs w:val="30"/>
        </w:rPr>
        <w:t>、自立“</w:t>
      </w:r>
      <w:r>
        <w:rPr>
          <w:rFonts w:hint="eastAsia" w:ascii="仿宋" w:hAnsi="仿宋" w:eastAsia="仿宋" w:cs="仿宋"/>
          <w:kern w:val="0"/>
          <w:sz w:val="30"/>
          <w:szCs w:val="30"/>
        </w:rPr>
        <w:t>三自</w:t>
      </w:r>
      <w:r>
        <w:rPr>
          <w:rFonts w:ascii="仿宋" w:hAnsi="仿宋" w:eastAsia="仿宋" w:cs="仿宋"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kern w:val="0"/>
          <w:sz w:val="30"/>
          <w:szCs w:val="30"/>
        </w:rPr>
        <w:t>争章活动</w:t>
      </w:r>
      <w:r>
        <w:rPr>
          <w:rFonts w:ascii="仿宋" w:hAnsi="仿宋" w:eastAsia="仿宋" w:cs="仿宋"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结合</w:t>
      </w:r>
      <w:r>
        <w:rPr>
          <w:rFonts w:ascii="仿宋" w:hAnsi="仿宋" w:eastAsia="仿宋" w:cs="仿宋"/>
          <w:kern w:val="0"/>
          <w:sz w:val="30"/>
          <w:szCs w:val="30"/>
        </w:rPr>
        <w:t>艺术节、运动会、科技节</w:t>
      </w:r>
      <w:r>
        <w:rPr>
          <w:rFonts w:hint="eastAsia" w:ascii="仿宋" w:hAnsi="仿宋" w:eastAsia="仿宋" w:cs="仿宋"/>
          <w:kern w:val="0"/>
          <w:sz w:val="30"/>
          <w:szCs w:val="30"/>
        </w:rPr>
        <w:t>开展</w:t>
      </w:r>
      <w:r>
        <w:rPr>
          <w:rFonts w:ascii="仿宋" w:hAnsi="仿宋" w:eastAsia="仿宋" w:cs="仿宋"/>
          <w:kern w:val="0"/>
          <w:sz w:val="30"/>
          <w:szCs w:val="30"/>
        </w:rPr>
        <w:t>乐</w:t>
      </w:r>
      <w:r>
        <w:rPr>
          <w:rFonts w:hint="eastAsia" w:ascii="仿宋" w:hAnsi="仿宋" w:eastAsia="仿宋" w:cs="仿宋"/>
          <w:kern w:val="0"/>
          <w:sz w:val="30"/>
          <w:szCs w:val="30"/>
        </w:rPr>
        <w:t>艺</w:t>
      </w:r>
      <w:r>
        <w:rPr>
          <w:rFonts w:ascii="仿宋" w:hAnsi="仿宋" w:eastAsia="仿宋" w:cs="仿宋"/>
          <w:kern w:val="0"/>
          <w:sz w:val="30"/>
          <w:szCs w:val="30"/>
        </w:rPr>
        <w:t>、乐动、乐创“</w:t>
      </w:r>
      <w:r>
        <w:rPr>
          <w:rFonts w:hint="eastAsia" w:ascii="仿宋" w:hAnsi="仿宋" w:eastAsia="仿宋" w:cs="仿宋"/>
          <w:kern w:val="0"/>
          <w:sz w:val="30"/>
          <w:szCs w:val="30"/>
        </w:rPr>
        <w:t>三乐</w:t>
      </w:r>
      <w:r>
        <w:rPr>
          <w:rFonts w:ascii="仿宋" w:hAnsi="仿宋" w:eastAsia="仿宋" w:cs="仿宋"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kern w:val="0"/>
          <w:sz w:val="30"/>
          <w:szCs w:val="30"/>
        </w:rPr>
        <w:t>争章</w:t>
      </w:r>
      <w:r>
        <w:rPr>
          <w:rFonts w:ascii="仿宋" w:hAnsi="仿宋" w:eastAsia="仿宋" w:cs="仿宋"/>
          <w:kern w:val="0"/>
          <w:sz w:val="30"/>
          <w:szCs w:val="30"/>
        </w:rPr>
        <w:t>活动，</w:t>
      </w:r>
      <w:r>
        <w:rPr>
          <w:rFonts w:hint="eastAsia" w:ascii="仿宋" w:hAnsi="仿宋" w:eastAsia="仿宋" w:cs="仿宋"/>
          <w:kern w:val="0"/>
          <w:sz w:val="30"/>
          <w:szCs w:val="30"/>
        </w:rPr>
        <w:t>通过定章、争章、考章、颁章、护章活动，丰富</w:t>
      </w:r>
      <w:r>
        <w:rPr>
          <w:rFonts w:ascii="仿宋" w:hAnsi="仿宋" w:eastAsia="仿宋" w:cs="仿宋"/>
          <w:kern w:val="0"/>
          <w:sz w:val="30"/>
          <w:szCs w:val="30"/>
        </w:rPr>
        <w:t>学生校园生活、激发学生</w:t>
      </w:r>
      <w:r>
        <w:rPr>
          <w:rFonts w:hint="eastAsia" w:ascii="仿宋" w:hAnsi="仿宋" w:eastAsia="仿宋" w:cs="仿宋"/>
          <w:kern w:val="0"/>
          <w:sz w:val="30"/>
          <w:szCs w:val="30"/>
        </w:rPr>
        <w:t>学习</w:t>
      </w:r>
      <w:r>
        <w:rPr>
          <w:rFonts w:ascii="仿宋" w:hAnsi="仿宋" w:eastAsia="仿宋" w:cs="仿宋"/>
          <w:kern w:val="0"/>
          <w:sz w:val="30"/>
          <w:szCs w:val="30"/>
        </w:rPr>
        <w:t>潜能、培养学生</w:t>
      </w:r>
      <w:r>
        <w:rPr>
          <w:rFonts w:hint="eastAsia" w:ascii="仿宋" w:hAnsi="仿宋" w:eastAsia="仿宋" w:cs="仿宋"/>
          <w:kern w:val="0"/>
          <w:sz w:val="30"/>
          <w:szCs w:val="30"/>
        </w:rPr>
        <w:t>良好品行、</w:t>
      </w:r>
      <w:r>
        <w:rPr>
          <w:rFonts w:ascii="仿宋" w:hAnsi="仿宋" w:eastAsia="仿宋" w:cs="仿宋"/>
          <w:kern w:val="0"/>
          <w:sz w:val="30"/>
          <w:szCs w:val="30"/>
        </w:rPr>
        <w:t>激励学生</w:t>
      </w:r>
      <w:r>
        <w:rPr>
          <w:rFonts w:hint="eastAsia" w:ascii="仿宋" w:hAnsi="仿宋" w:eastAsia="仿宋" w:cs="仿宋"/>
          <w:kern w:val="0"/>
          <w:sz w:val="30"/>
          <w:szCs w:val="30"/>
        </w:rPr>
        <w:t>自主发展；坚持开展</w:t>
      </w:r>
      <w:r>
        <w:rPr>
          <w:rFonts w:ascii="仿宋" w:hAnsi="仿宋" w:eastAsia="仿宋" w:cs="仿宋"/>
          <w:kern w:val="0"/>
          <w:sz w:val="30"/>
          <w:szCs w:val="30"/>
        </w:rPr>
        <w:t>“</w:t>
      </w:r>
      <w:r>
        <w:rPr>
          <w:rFonts w:hint="eastAsia" w:ascii="仿宋" w:hAnsi="仿宋" w:eastAsia="仿宋" w:cs="仿宋"/>
          <w:kern w:val="0"/>
          <w:sz w:val="30"/>
          <w:szCs w:val="30"/>
        </w:rPr>
        <w:t>实现童行</w:t>
      </w:r>
      <w:r>
        <w:rPr>
          <w:rFonts w:ascii="仿宋" w:hAnsi="仿宋" w:eastAsia="仿宋" w:cs="仿宋"/>
          <w:kern w:val="0"/>
          <w:sz w:val="30"/>
          <w:szCs w:val="30"/>
        </w:rPr>
        <w:t>——</w:t>
      </w:r>
      <w:r>
        <w:rPr>
          <w:rFonts w:hint="eastAsia" w:ascii="仿宋" w:hAnsi="仿宋" w:eastAsia="仿宋" w:cs="仿宋"/>
          <w:kern w:val="0"/>
          <w:sz w:val="30"/>
          <w:szCs w:val="30"/>
        </w:rPr>
        <w:t>感恩教育</w:t>
      </w:r>
      <w:r>
        <w:rPr>
          <w:rFonts w:ascii="仿宋" w:hAnsi="仿宋" w:eastAsia="仿宋" w:cs="仿宋"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kern w:val="0"/>
          <w:sz w:val="30"/>
          <w:szCs w:val="30"/>
        </w:rPr>
        <w:t>活动</w:t>
      </w:r>
      <w:r>
        <w:rPr>
          <w:rFonts w:ascii="仿宋" w:hAnsi="仿宋" w:eastAsia="仿宋" w:cs="仿宋"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结合仪式教育、节庆教育、社会实践</w:t>
      </w:r>
      <w:r>
        <w:rPr>
          <w:rFonts w:ascii="仿宋" w:hAnsi="仿宋" w:eastAsia="仿宋" w:cs="仿宋"/>
          <w:kern w:val="0"/>
          <w:sz w:val="30"/>
          <w:szCs w:val="30"/>
        </w:rPr>
        <w:t>开展</w:t>
      </w:r>
      <w:r>
        <w:rPr>
          <w:rFonts w:hint="eastAsia" w:ascii="仿宋" w:hAnsi="仿宋" w:eastAsia="仿宋" w:cs="仿宋"/>
          <w:kern w:val="0"/>
          <w:sz w:val="30"/>
          <w:szCs w:val="30"/>
        </w:rPr>
        <w:t>感恩教育</w:t>
      </w:r>
      <w:r>
        <w:rPr>
          <w:rFonts w:ascii="仿宋" w:hAnsi="仿宋" w:eastAsia="仿宋" w:cs="仿宋"/>
          <w:kern w:val="0"/>
          <w:sz w:val="30"/>
          <w:szCs w:val="30"/>
        </w:rPr>
        <w:t>系列体验活动，</w:t>
      </w:r>
      <w:r>
        <w:rPr>
          <w:rFonts w:hint="eastAsia" w:ascii="仿宋" w:hAnsi="仿宋" w:eastAsia="仿宋" w:cs="仿宋"/>
          <w:kern w:val="0"/>
          <w:sz w:val="30"/>
          <w:szCs w:val="30"/>
        </w:rPr>
        <w:t>在</w:t>
      </w:r>
      <w:r>
        <w:rPr>
          <w:rFonts w:ascii="仿宋" w:hAnsi="仿宋" w:eastAsia="仿宋" w:cs="仿宋"/>
          <w:kern w:val="0"/>
          <w:sz w:val="30"/>
          <w:szCs w:val="30"/>
        </w:rPr>
        <w:t>丰富学生</w:t>
      </w:r>
      <w:r>
        <w:rPr>
          <w:rFonts w:hint="eastAsia" w:ascii="仿宋" w:hAnsi="仿宋" w:eastAsia="仿宋" w:cs="仿宋"/>
          <w:kern w:val="0"/>
          <w:sz w:val="30"/>
          <w:szCs w:val="30"/>
        </w:rPr>
        <w:t>成长经历</w:t>
      </w:r>
      <w:r>
        <w:rPr>
          <w:rFonts w:ascii="仿宋" w:hAnsi="仿宋" w:eastAsia="仿宋" w:cs="仿宋"/>
          <w:kern w:val="0"/>
          <w:sz w:val="30"/>
          <w:szCs w:val="30"/>
        </w:rPr>
        <w:t>的同时</w:t>
      </w:r>
      <w:r>
        <w:rPr>
          <w:rFonts w:hint="eastAsia" w:ascii="仿宋" w:hAnsi="仿宋" w:eastAsia="仿宋" w:cs="仿宋"/>
          <w:kern w:val="0"/>
          <w:sz w:val="30"/>
          <w:szCs w:val="30"/>
        </w:rPr>
        <w:t>，</w:t>
      </w:r>
      <w:r>
        <w:rPr>
          <w:rFonts w:ascii="仿宋" w:hAnsi="仿宋" w:eastAsia="仿宋" w:cs="仿宋"/>
          <w:kern w:val="0"/>
          <w:sz w:val="30"/>
          <w:szCs w:val="30"/>
        </w:rPr>
        <w:t>引导学生</w:t>
      </w:r>
      <w:r>
        <w:rPr>
          <w:rFonts w:hint="eastAsia" w:ascii="仿宋" w:hAnsi="仿宋" w:eastAsia="仿宋" w:cs="仿宋"/>
          <w:kern w:val="0"/>
          <w:sz w:val="30"/>
          <w:szCs w:val="30"/>
        </w:rPr>
        <w:t>识恩感恩，培养</w:t>
      </w:r>
      <w:r>
        <w:rPr>
          <w:rFonts w:ascii="仿宋" w:hAnsi="仿宋" w:eastAsia="仿宋" w:cs="仿宋"/>
          <w:kern w:val="0"/>
          <w:sz w:val="30"/>
          <w:szCs w:val="30"/>
        </w:rPr>
        <w:t>学生责任意识和健康人格。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学校的“适度教育”探索富有成效，促进了教育教学优质发展，在本轮规划执行期间，学校成功挂牌了上海市“立德树人”体育教学研究基地、上海市书法教育实验学校、普陀区民乐联盟校；在2016年上海市小学学业质量绿色指标综合评价测试中，10项指标达到或超区平均；在2019年普陀区教育学院教研室对学校的综合视导中，获得了良好评价；本次督导观课结果显示学校的教学扎实有效，好课比例高，达到54.5%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4.重视人力资源保障</w:t>
      </w:r>
      <w:r>
        <w:rPr>
          <w:rFonts w:ascii="仿宋" w:hAnsi="仿宋" w:eastAsia="仿宋" w:cs="仿宋"/>
          <w:b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b/>
          <w:kern w:val="0"/>
          <w:sz w:val="30"/>
          <w:szCs w:val="30"/>
        </w:rPr>
        <w:t>扎实开展</w:t>
      </w:r>
      <w:r>
        <w:rPr>
          <w:rFonts w:ascii="仿宋" w:hAnsi="仿宋" w:eastAsia="仿宋" w:cs="仿宋"/>
          <w:b/>
          <w:kern w:val="0"/>
          <w:sz w:val="30"/>
          <w:szCs w:val="30"/>
        </w:rPr>
        <w:t>校本研修，</w:t>
      </w:r>
      <w:r>
        <w:rPr>
          <w:rFonts w:hint="eastAsia" w:ascii="仿宋" w:hAnsi="仿宋" w:eastAsia="仿宋" w:cs="仿宋"/>
          <w:b/>
          <w:kern w:val="0"/>
          <w:sz w:val="30"/>
          <w:szCs w:val="30"/>
        </w:rPr>
        <w:t>教师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队伍建设成效明显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学校围绕教师发展目标，积极开展师德师风建设、校本研修和分层培养，创新方法和途径，丰富载体和平台，促进了教师队伍专业发展和整体提升。</w:t>
      </w:r>
    </w:p>
    <w:p>
      <w:pPr>
        <w:keepNext w:val="0"/>
        <w:keepLines w:val="0"/>
        <w:pageBreakBefore w:val="0"/>
        <w:tabs>
          <w:tab w:val="left" w:pos="45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重视师德师风建设，提升教师道德修养。</w:t>
      </w:r>
      <w:r>
        <w:rPr>
          <w:rFonts w:hint="eastAsia" w:ascii="仿宋" w:hAnsi="仿宋" w:eastAsia="仿宋" w:cs="仿宋"/>
          <w:kern w:val="0"/>
          <w:sz w:val="30"/>
          <w:szCs w:val="30"/>
        </w:rPr>
        <w:t>学校注重建设</w:t>
      </w:r>
      <w:r>
        <w:rPr>
          <w:rFonts w:ascii="仿宋" w:hAnsi="仿宋" w:eastAsia="仿宋" w:cs="仿宋"/>
          <w:kern w:val="0"/>
          <w:sz w:val="30"/>
          <w:szCs w:val="30"/>
        </w:rPr>
        <w:t>规范</w:t>
      </w:r>
      <w:r>
        <w:rPr>
          <w:rFonts w:hint="eastAsia" w:ascii="仿宋" w:hAnsi="仿宋" w:eastAsia="仿宋" w:cs="仿宋"/>
          <w:kern w:val="0"/>
          <w:sz w:val="30"/>
          <w:szCs w:val="30"/>
        </w:rPr>
        <w:t>养正</w:t>
      </w:r>
      <w:r>
        <w:rPr>
          <w:rFonts w:ascii="仿宋" w:hAnsi="仿宋" w:eastAsia="仿宋" w:cs="仿宋"/>
          <w:kern w:val="0"/>
          <w:sz w:val="30"/>
          <w:szCs w:val="30"/>
        </w:rPr>
        <w:t>师德，</w:t>
      </w:r>
      <w:r>
        <w:rPr>
          <w:rFonts w:hint="eastAsia" w:ascii="仿宋" w:hAnsi="仿宋" w:eastAsia="仿宋" w:cs="仿宋"/>
          <w:kern w:val="0"/>
          <w:sz w:val="30"/>
          <w:szCs w:val="30"/>
        </w:rPr>
        <w:t>制定了《沪太新村第一小学教师守则》、《沪太新村第一小学教师职业道德要求》、《沪太新村第一小学教师师德规范细则》、《沪太新村第一小学教师师德承诺书》，引领教师以德修身、以德施教。学校注重丰富活动涵养</w:t>
      </w:r>
      <w:r>
        <w:rPr>
          <w:rFonts w:ascii="仿宋" w:hAnsi="仿宋" w:eastAsia="仿宋" w:cs="仿宋"/>
          <w:kern w:val="0"/>
          <w:sz w:val="30"/>
          <w:szCs w:val="30"/>
        </w:rPr>
        <w:t>师德，</w:t>
      </w:r>
      <w:r>
        <w:rPr>
          <w:rFonts w:hint="eastAsia" w:ascii="仿宋" w:hAnsi="仿宋" w:eastAsia="仿宋" w:cs="仿宋"/>
          <w:kern w:val="0"/>
          <w:sz w:val="30"/>
          <w:szCs w:val="30"/>
        </w:rPr>
        <w:t>以“修身、敬业、爱生”为师德师风教育重点，创设</w:t>
      </w:r>
      <w:r>
        <w:rPr>
          <w:rFonts w:ascii="仿宋" w:hAnsi="仿宋" w:eastAsia="仿宋" w:cs="仿宋"/>
          <w:kern w:val="0"/>
          <w:sz w:val="30"/>
          <w:szCs w:val="30"/>
        </w:rPr>
        <w:t>“</w:t>
      </w:r>
      <w:r>
        <w:rPr>
          <w:rFonts w:hint="eastAsia" w:ascii="仿宋" w:hAnsi="仿宋" w:eastAsia="仿宋" w:cs="仿宋"/>
          <w:kern w:val="0"/>
          <w:sz w:val="30"/>
          <w:szCs w:val="30"/>
        </w:rPr>
        <w:t>乐活E家</w:t>
      </w:r>
      <w:r>
        <w:rPr>
          <w:rFonts w:ascii="仿宋" w:hAnsi="仿宋" w:eastAsia="仿宋" w:cs="仿宋"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kern w:val="0"/>
          <w:sz w:val="30"/>
          <w:szCs w:val="30"/>
        </w:rPr>
        <w:t>师德</w:t>
      </w:r>
      <w:r>
        <w:rPr>
          <w:rFonts w:ascii="仿宋" w:hAnsi="仿宋" w:eastAsia="仿宋" w:cs="仿宋"/>
          <w:kern w:val="0"/>
          <w:sz w:val="30"/>
          <w:szCs w:val="30"/>
        </w:rPr>
        <w:t>建设</w:t>
      </w:r>
      <w:r>
        <w:rPr>
          <w:rFonts w:hint="eastAsia" w:ascii="仿宋" w:hAnsi="仿宋" w:eastAsia="仿宋" w:cs="仿宋"/>
          <w:kern w:val="0"/>
          <w:sz w:val="30"/>
          <w:szCs w:val="30"/>
        </w:rPr>
        <w:t>项目</w:t>
      </w:r>
      <w:r>
        <w:rPr>
          <w:rFonts w:ascii="仿宋" w:hAnsi="仿宋" w:eastAsia="仿宋" w:cs="仿宋"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开展了“沪一</w:t>
      </w:r>
      <w:r>
        <w:rPr>
          <w:rFonts w:ascii="仿宋" w:hAnsi="仿宋" w:eastAsia="仿宋" w:cs="仿宋"/>
          <w:kern w:val="0"/>
          <w:sz w:val="30"/>
          <w:szCs w:val="30"/>
        </w:rPr>
        <w:t>悦读时间</w:t>
      </w:r>
      <w:r>
        <w:rPr>
          <w:rFonts w:hint="eastAsia" w:ascii="仿宋" w:hAnsi="仿宋" w:eastAsia="仿宋" w:cs="仿宋"/>
          <w:kern w:val="0"/>
          <w:sz w:val="30"/>
          <w:szCs w:val="30"/>
        </w:rPr>
        <w:t>”读书活动</w:t>
      </w:r>
      <w:r>
        <w:rPr>
          <w:rFonts w:ascii="仿宋" w:hAnsi="仿宋" w:eastAsia="仿宋" w:cs="仿宋"/>
          <w:kern w:val="0"/>
          <w:sz w:val="30"/>
          <w:szCs w:val="30"/>
        </w:rPr>
        <w:t>、“</w:t>
      </w:r>
      <w:r>
        <w:rPr>
          <w:rFonts w:hint="eastAsia" w:ascii="仿宋" w:hAnsi="仿宋" w:eastAsia="仿宋" w:cs="仿宋"/>
          <w:kern w:val="0"/>
          <w:sz w:val="30"/>
          <w:szCs w:val="30"/>
        </w:rPr>
        <w:t>漫步武康路，</w:t>
      </w:r>
      <w:r>
        <w:rPr>
          <w:rFonts w:ascii="仿宋" w:hAnsi="仿宋" w:eastAsia="仿宋" w:cs="仿宋"/>
          <w:kern w:val="0"/>
          <w:sz w:val="30"/>
          <w:szCs w:val="30"/>
        </w:rPr>
        <w:t>追寻渐远的记忆”</w:t>
      </w:r>
      <w:r>
        <w:rPr>
          <w:rFonts w:hint="eastAsia" w:ascii="仿宋" w:hAnsi="仿宋" w:eastAsia="仿宋" w:cs="仿宋"/>
          <w:kern w:val="0"/>
          <w:sz w:val="30"/>
          <w:szCs w:val="30"/>
        </w:rPr>
        <w:t>文化寻访</w:t>
      </w:r>
      <w:r>
        <w:rPr>
          <w:rFonts w:ascii="仿宋" w:hAnsi="仿宋" w:eastAsia="仿宋" w:cs="仿宋"/>
          <w:kern w:val="0"/>
          <w:sz w:val="30"/>
          <w:szCs w:val="30"/>
        </w:rPr>
        <w:t>活动</w:t>
      </w:r>
      <w:r>
        <w:rPr>
          <w:rFonts w:hint="eastAsia" w:ascii="仿宋" w:hAnsi="仿宋" w:eastAsia="仿宋" w:cs="仿宋"/>
          <w:kern w:val="0"/>
          <w:sz w:val="30"/>
          <w:szCs w:val="30"/>
        </w:rPr>
        <w:t>、“我们是教师”微论坛、</w:t>
      </w:r>
      <w:r>
        <w:rPr>
          <w:rFonts w:ascii="仿宋" w:hAnsi="仿宋" w:eastAsia="仿宋" w:cs="仿宋"/>
          <w:kern w:val="0"/>
          <w:sz w:val="30"/>
          <w:szCs w:val="30"/>
        </w:rPr>
        <w:t xml:space="preserve"> “</w:t>
      </w:r>
      <w:r>
        <w:rPr>
          <w:rFonts w:hint="eastAsia" w:ascii="仿宋" w:hAnsi="仿宋" w:eastAsia="仿宋" w:cs="仿宋"/>
          <w:kern w:val="0"/>
          <w:sz w:val="30"/>
          <w:szCs w:val="30"/>
        </w:rPr>
        <w:t>乐活</w:t>
      </w:r>
      <w:r>
        <w:rPr>
          <w:rFonts w:ascii="仿宋" w:hAnsi="仿宋" w:eastAsia="仿宋" w:cs="仿宋"/>
          <w:kern w:val="0"/>
          <w:sz w:val="30"/>
          <w:szCs w:val="30"/>
        </w:rPr>
        <w:t>青椒”</w:t>
      </w:r>
      <w:r>
        <w:rPr>
          <w:rFonts w:hint="eastAsia" w:ascii="仿宋" w:hAnsi="仿宋" w:eastAsia="仿宋" w:cs="仿宋"/>
          <w:kern w:val="0"/>
          <w:sz w:val="30"/>
          <w:szCs w:val="30"/>
        </w:rPr>
        <w:t>志愿者服务</w:t>
      </w:r>
      <w:r>
        <w:rPr>
          <w:rFonts w:ascii="仿宋" w:hAnsi="仿宋" w:eastAsia="仿宋" w:cs="仿宋"/>
          <w:kern w:val="0"/>
          <w:sz w:val="30"/>
          <w:szCs w:val="30"/>
        </w:rPr>
        <w:t>等</w:t>
      </w:r>
      <w:r>
        <w:rPr>
          <w:rFonts w:hint="eastAsia" w:ascii="仿宋" w:hAnsi="仿宋" w:eastAsia="仿宋" w:cs="仿宋"/>
          <w:kern w:val="0"/>
          <w:sz w:val="30"/>
          <w:szCs w:val="30"/>
        </w:rPr>
        <w:t>主题</w:t>
      </w:r>
      <w:r>
        <w:rPr>
          <w:rFonts w:ascii="仿宋" w:hAnsi="仿宋" w:eastAsia="仿宋" w:cs="仿宋"/>
          <w:kern w:val="0"/>
          <w:sz w:val="30"/>
          <w:szCs w:val="30"/>
        </w:rPr>
        <w:t>活动，</w:t>
      </w:r>
      <w:r>
        <w:rPr>
          <w:rFonts w:hint="eastAsia" w:ascii="仿宋" w:hAnsi="仿宋" w:eastAsia="仿宋" w:cs="仿宋"/>
          <w:kern w:val="0"/>
          <w:sz w:val="30"/>
          <w:szCs w:val="30"/>
        </w:rPr>
        <w:t>促进了</w:t>
      </w:r>
      <w:r>
        <w:rPr>
          <w:rFonts w:ascii="仿宋" w:hAnsi="仿宋" w:eastAsia="仿宋" w:cs="仿宋"/>
          <w:kern w:val="0"/>
          <w:sz w:val="30"/>
          <w:szCs w:val="30"/>
        </w:rPr>
        <w:t>教师</w:t>
      </w:r>
      <w:r>
        <w:rPr>
          <w:rFonts w:hint="eastAsia" w:ascii="仿宋" w:hAnsi="仿宋" w:eastAsia="仿宋" w:cs="仿宋"/>
          <w:kern w:val="0"/>
          <w:sz w:val="30"/>
          <w:szCs w:val="30"/>
        </w:rPr>
        <w:t>在</w:t>
      </w:r>
      <w:r>
        <w:rPr>
          <w:rFonts w:ascii="仿宋" w:hAnsi="仿宋" w:eastAsia="仿宋" w:cs="仿宋"/>
          <w:kern w:val="0"/>
          <w:sz w:val="30"/>
          <w:szCs w:val="30"/>
        </w:rPr>
        <w:t>人文素养、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敬业</w:t>
      </w:r>
      <w:r>
        <w:rPr>
          <w:rFonts w:ascii="仿宋" w:hAnsi="仿宋" w:eastAsia="仿宋" w:cs="仿宋"/>
          <w:kern w:val="0"/>
          <w:sz w:val="30"/>
          <w:szCs w:val="30"/>
        </w:rPr>
        <w:t>精神</w:t>
      </w:r>
      <w:r>
        <w:rPr>
          <w:rFonts w:hint="eastAsia" w:ascii="仿宋" w:hAnsi="仿宋" w:eastAsia="仿宋" w:cs="仿宋"/>
          <w:kern w:val="0"/>
          <w:sz w:val="30"/>
          <w:szCs w:val="30"/>
        </w:rPr>
        <w:t>、关爱思想等方面</w:t>
      </w:r>
      <w:r>
        <w:rPr>
          <w:rFonts w:ascii="仿宋" w:hAnsi="仿宋" w:eastAsia="仿宋" w:cs="仿宋"/>
          <w:kern w:val="0"/>
          <w:sz w:val="30"/>
          <w:szCs w:val="30"/>
        </w:rPr>
        <w:t>得到综合提升。</w:t>
      </w:r>
    </w:p>
    <w:p>
      <w:pPr>
        <w:keepNext w:val="0"/>
        <w:keepLines w:val="0"/>
        <w:pageBreakBefore w:val="0"/>
        <w:tabs>
          <w:tab w:val="left" w:pos="45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扎实开展校本研修</w:t>
      </w:r>
      <w:r>
        <w:rPr>
          <w:rFonts w:ascii="仿宋" w:hAnsi="仿宋" w:eastAsia="仿宋" w:cs="仿宋"/>
          <w:bCs/>
          <w:kern w:val="0"/>
          <w:sz w:val="30"/>
          <w:szCs w:val="30"/>
        </w:rPr>
        <w:t>，提升教师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专业水平</w:t>
      </w:r>
      <w:r>
        <w:rPr>
          <w:rFonts w:ascii="仿宋" w:hAnsi="仿宋" w:eastAsia="仿宋" w:cs="仿宋"/>
          <w:bCs/>
          <w:kern w:val="0"/>
          <w:sz w:val="30"/>
          <w:szCs w:val="30"/>
        </w:rPr>
        <w:t>。</w:t>
      </w:r>
      <w:r>
        <w:rPr>
          <w:rFonts w:hint="eastAsia" w:ascii="仿宋" w:hAnsi="仿宋" w:eastAsia="仿宋" w:cs="仿宋"/>
          <w:bCs/>
          <w:sz w:val="30"/>
          <w:szCs w:val="30"/>
        </w:rPr>
        <w:t>学校丰富校本培训</w:t>
      </w:r>
      <w:r>
        <w:rPr>
          <w:rFonts w:ascii="仿宋" w:hAnsi="仿宋" w:eastAsia="仿宋" w:cs="仿宋"/>
          <w:bCs/>
          <w:sz w:val="30"/>
          <w:szCs w:val="30"/>
        </w:rPr>
        <w:t>提</w:t>
      </w:r>
      <w:r>
        <w:rPr>
          <w:rFonts w:hint="eastAsia" w:ascii="仿宋" w:hAnsi="仿宋" w:eastAsia="仿宋" w:cs="仿宋"/>
          <w:bCs/>
          <w:sz w:val="30"/>
          <w:szCs w:val="30"/>
        </w:rPr>
        <w:t>高教师专业素养</w:t>
      </w:r>
      <w:r>
        <w:rPr>
          <w:rFonts w:ascii="仿宋" w:hAnsi="仿宋" w:eastAsia="仿宋" w:cs="仿宋"/>
          <w:bCs/>
          <w:sz w:val="30"/>
          <w:szCs w:val="30"/>
        </w:rPr>
        <w:t>，</w:t>
      </w:r>
      <w:r>
        <w:rPr>
          <w:rFonts w:hint="eastAsia" w:ascii="仿宋" w:hAnsi="仿宋" w:eastAsia="仿宋" w:cs="仿宋"/>
          <w:bCs/>
          <w:sz w:val="30"/>
          <w:szCs w:val="30"/>
        </w:rPr>
        <w:t>秉承</w:t>
      </w:r>
      <w:r>
        <w:rPr>
          <w:rFonts w:ascii="仿宋" w:hAnsi="仿宋" w:eastAsia="仿宋" w:cs="仿宋"/>
          <w:bCs/>
          <w:sz w:val="30"/>
          <w:szCs w:val="30"/>
        </w:rPr>
        <w:t>“</w:t>
      </w:r>
      <w:r>
        <w:rPr>
          <w:rFonts w:hint="eastAsia" w:ascii="仿宋" w:hAnsi="仿宋" w:eastAsia="仿宋" w:cs="仿宋"/>
          <w:bCs/>
          <w:sz w:val="30"/>
          <w:szCs w:val="30"/>
        </w:rPr>
        <w:t>教师专业发展</w:t>
      </w:r>
      <w:r>
        <w:rPr>
          <w:rFonts w:ascii="仿宋" w:hAnsi="仿宋" w:eastAsia="仿宋" w:cs="仿宋"/>
          <w:bCs/>
          <w:sz w:val="30"/>
          <w:szCs w:val="30"/>
        </w:rPr>
        <w:t>第一”</w:t>
      </w:r>
      <w:r>
        <w:rPr>
          <w:rFonts w:hint="eastAsia" w:ascii="仿宋" w:hAnsi="仿宋" w:eastAsia="仿宋" w:cs="仿宋"/>
          <w:bCs/>
          <w:sz w:val="30"/>
          <w:szCs w:val="30"/>
        </w:rPr>
        <w:t>的</w:t>
      </w:r>
      <w:r>
        <w:rPr>
          <w:rFonts w:ascii="仿宋" w:hAnsi="仿宋" w:eastAsia="仿宋" w:cs="仿宋"/>
          <w:bCs/>
          <w:sz w:val="30"/>
          <w:szCs w:val="30"/>
        </w:rPr>
        <w:t>理念，</w:t>
      </w:r>
      <w:r>
        <w:rPr>
          <w:rFonts w:hint="eastAsia" w:ascii="仿宋" w:hAnsi="仿宋" w:eastAsia="仿宋" w:cs="仿宋"/>
          <w:bCs/>
          <w:sz w:val="30"/>
          <w:szCs w:val="30"/>
        </w:rPr>
        <w:t>设计校本研修</w:t>
      </w:r>
      <w:r>
        <w:rPr>
          <w:rFonts w:ascii="仿宋" w:hAnsi="仿宋" w:eastAsia="仿宋" w:cs="仿宋"/>
          <w:bCs/>
          <w:sz w:val="30"/>
          <w:szCs w:val="30"/>
        </w:rPr>
        <w:t>课程，</w:t>
      </w:r>
      <w:r>
        <w:rPr>
          <w:rFonts w:hint="eastAsia" w:ascii="仿宋" w:hAnsi="仿宋" w:eastAsia="仿宋" w:cs="仿宋"/>
          <w:bCs/>
          <w:sz w:val="30"/>
          <w:szCs w:val="30"/>
        </w:rPr>
        <w:t>围绕</w:t>
      </w:r>
      <w:r>
        <w:rPr>
          <w:rFonts w:ascii="仿宋" w:hAnsi="仿宋" w:eastAsia="仿宋" w:cs="仿宋"/>
          <w:bCs/>
          <w:sz w:val="30"/>
          <w:szCs w:val="30"/>
        </w:rPr>
        <w:t>育德能力、</w:t>
      </w:r>
      <w:r>
        <w:rPr>
          <w:rFonts w:hint="eastAsia" w:ascii="仿宋" w:hAnsi="仿宋" w:eastAsia="仿宋" w:cs="仿宋"/>
          <w:bCs/>
          <w:sz w:val="30"/>
          <w:szCs w:val="30"/>
        </w:rPr>
        <w:t>教学能力</w:t>
      </w:r>
      <w:r>
        <w:rPr>
          <w:rFonts w:ascii="仿宋" w:hAnsi="仿宋" w:eastAsia="仿宋" w:cs="仿宋"/>
          <w:bCs/>
          <w:sz w:val="30"/>
          <w:szCs w:val="30"/>
        </w:rPr>
        <w:t>、信息技术应用能力</w:t>
      </w:r>
      <w:r>
        <w:rPr>
          <w:rFonts w:hint="eastAsia" w:ascii="仿宋" w:hAnsi="仿宋" w:eastAsia="仿宋" w:cs="仿宋"/>
          <w:bCs/>
          <w:sz w:val="30"/>
          <w:szCs w:val="30"/>
        </w:rPr>
        <w:t>三大能力</w:t>
      </w:r>
      <w:r>
        <w:rPr>
          <w:rFonts w:ascii="仿宋" w:hAnsi="仿宋" w:eastAsia="仿宋" w:cs="仿宋"/>
          <w:bCs/>
          <w:sz w:val="30"/>
          <w:szCs w:val="30"/>
        </w:rPr>
        <w:t>，</w:t>
      </w:r>
      <w:r>
        <w:rPr>
          <w:rFonts w:hint="eastAsia" w:ascii="仿宋" w:hAnsi="仿宋" w:eastAsia="仿宋" w:cs="仿宋"/>
          <w:bCs/>
          <w:sz w:val="30"/>
          <w:szCs w:val="30"/>
        </w:rPr>
        <w:t>开展了</w:t>
      </w:r>
      <w:r>
        <w:rPr>
          <w:rFonts w:ascii="仿宋" w:hAnsi="仿宋" w:eastAsia="仿宋" w:cs="仿宋"/>
          <w:bCs/>
          <w:sz w:val="30"/>
          <w:szCs w:val="30"/>
        </w:rPr>
        <w:t>“</w:t>
      </w:r>
      <w:r>
        <w:rPr>
          <w:rFonts w:hint="eastAsia" w:ascii="仿宋" w:hAnsi="仿宋" w:eastAsia="仿宋" w:cs="仿宋"/>
          <w:bCs/>
          <w:sz w:val="30"/>
          <w:szCs w:val="30"/>
        </w:rPr>
        <w:t>说说</w:t>
      </w:r>
      <w:r>
        <w:rPr>
          <w:rFonts w:ascii="仿宋" w:hAnsi="仿宋" w:eastAsia="仿宋" w:cs="仿宋"/>
          <w:bCs/>
          <w:sz w:val="30"/>
          <w:szCs w:val="30"/>
        </w:rPr>
        <w:t>跟家长沟通那些事”</w:t>
      </w:r>
      <w:r>
        <w:rPr>
          <w:rFonts w:hint="eastAsia" w:ascii="仿宋" w:hAnsi="仿宋" w:eastAsia="仿宋" w:cs="仿宋"/>
          <w:bCs/>
          <w:sz w:val="30"/>
          <w:szCs w:val="30"/>
        </w:rPr>
        <w:t>专家讲座</w:t>
      </w:r>
      <w:r>
        <w:rPr>
          <w:rFonts w:ascii="仿宋" w:hAnsi="仿宋" w:eastAsia="仿宋" w:cs="仿宋"/>
          <w:bCs/>
          <w:sz w:val="30"/>
          <w:szCs w:val="30"/>
        </w:rPr>
        <w:t>、“</w:t>
      </w:r>
      <w:r>
        <w:rPr>
          <w:rFonts w:hint="eastAsia" w:ascii="仿宋" w:hAnsi="仿宋" w:eastAsia="仿宋" w:cs="仿宋"/>
          <w:bCs/>
          <w:sz w:val="30"/>
          <w:szCs w:val="30"/>
        </w:rPr>
        <w:t>基于课程标准的教学与评价</w:t>
      </w:r>
      <w:r>
        <w:rPr>
          <w:rFonts w:ascii="仿宋" w:hAnsi="仿宋" w:eastAsia="仿宋" w:cs="仿宋"/>
          <w:bCs/>
          <w:sz w:val="30"/>
          <w:szCs w:val="30"/>
        </w:rPr>
        <w:t>”</w:t>
      </w:r>
      <w:r>
        <w:rPr>
          <w:rFonts w:hint="eastAsia" w:ascii="仿宋" w:hAnsi="仿宋" w:eastAsia="仿宋" w:cs="仿宋"/>
          <w:bCs/>
          <w:sz w:val="30"/>
          <w:szCs w:val="30"/>
        </w:rPr>
        <w:t>专题学习、</w:t>
      </w:r>
      <w:r>
        <w:rPr>
          <w:rFonts w:ascii="仿宋" w:hAnsi="仿宋" w:eastAsia="仿宋" w:cs="仿宋"/>
          <w:bCs/>
          <w:sz w:val="30"/>
          <w:szCs w:val="30"/>
        </w:rPr>
        <w:t>“</w:t>
      </w:r>
      <w:r>
        <w:rPr>
          <w:rFonts w:hint="eastAsia" w:ascii="仿宋" w:hAnsi="仿宋" w:eastAsia="仿宋" w:cs="仿宋"/>
          <w:bCs/>
          <w:sz w:val="30"/>
          <w:szCs w:val="30"/>
        </w:rPr>
        <w:t>翼学院</w:t>
      </w:r>
      <w:r>
        <w:rPr>
          <w:rFonts w:ascii="仿宋" w:hAnsi="仿宋" w:eastAsia="仿宋" w:cs="仿宋"/>
          <w:bCs/>
          <w:sz w:val="30"/>
          <w:szCs w:val="30"/>
        </w:rPr>
        <w:t>”</w:t>
      </w:r>
      <w:r>
        <w:rPr>
          <w:rFonts w:hint="eastAsia" w:ascii="仿宋" w:hAnsi="仿宋" w:eastAsia="仿宋" w:cs="仿宋"/>
          <w:bCs/>
          <w:sz w:val="30"/>
          <w:szCs w:val="30"/>
        </w:rPr>
        <w:t>信息技术</w:t>
      </w:r>
      <w:r>
        <w:rPr>
          <w:rFonts w:ascii="仿宋" w:hAnsi="仿宋" w:eastAsia="仿宋" w:cs="仿宋"/>
          <w:bCs/>
          <w:sz w:val="30"/>
          <w:szCs w:val="30"/>
        </w:rPr>
        <w:t>平台应用</w:t>
      </w:r>
      <w:r>
        <w:rPr>
          <w:rFonts w:hint="eastAsia" w:ascii="仿宋" w:hAnsi="仿宋" w:eastAsia="仿宋" w:cs="仿宋"/>
          <w:bCs/>
          <w:sz w:val="30"/>
          <w:szCs w:val="30"/>
        </w:rPr>
        <w:t>培训等</w:t>
      </w:r>
      <w:r>
        <w:rPr>
          <w:rFonts w:ascii="仿宋" w:hAnsi="仿宋" w:eastAsia="仿宋" w:cs="仿宋"/>
          <w:bCs/>
          <w:sz w:val="30"/>
          <w:szCs w:val="30"/>
        </w:rPr>
        <w:t>校本培训</w:t>
      </w:r>
      <w:r>
        <w:rPr>
          <w:rFonts w:hint="eastAsia" w:ascii="仿宋" w:hAnsi="仿宋" w:eastAsia="仿宋" w:cs="仿宋"/>
          <w:bCs/>
          <w:sz w:val="30"/>
          <w:szCs w:val="30"/>
        </w:rPr>
        <w:t>活动</w:t>
      </w:r>
      <w:r>
        <w:rPr>
          <w:rFonts w:ascii="仿宋" w:hAnsi="仿宋" w:eastAsia="仿宋" w:cs="仿宋"/>
          <w:bCs/>
          <w:sz w:val="30"/>
          <w:szCs w:val="30"/>
        </w:rPr>
        <w:t>，</w:t>
      </w:r>
      <w:r>
        <w:rPr>
          <w:rFonts w:hint="eastAsia" w:ascii="仿宋" w:hAnsi="仿宋" w:eastAsia="仿宋" w:cs="仿宋"/>
          <w:bCs/>
          <w:sz w:val="30"/>
          <w:szCs w:val="30"/>
        </w:rPr>
        <w:t>助推</w:t>
      </w:r>
      <w:r>
        <w:rPr>
          <w:rFonts w:ascii="仿宋" w:hAnsi="仿宋" w:eastAsia="仿宋" w:cs="仿宋"/>
          <w:bCs/>
          <w:sz w:val="30"/>
          <w:szCs w:val="30"/>
        </w:rPr>
        <w:t>教师专业能力整体提升。</w:t>
      </w:r>
      <w:r>
        <w:rPr>
          <w:rFonts w:hint="eastAsia" w:ascii="仿宋" w:hAnsi="仿宋" w:eastAsia="仿宋" w:cs="仿宋"/>
          <w:bCs/>
          <w:sz w:val="30"/>
          <w:szCs w:val="30"/>
        </w:rPr>
        <w:t>学校扎实校本教研提高教师学科</w:t>
      </w:r>
      <w:r>
        <w:rPr>
          <w:rFonts w:ascii="仿宋" w:hAnsi="仿宋" w:eastAsia="仿宋" w:cs="仿宋"/>
          <w:bCs/>
          <w:sz w:val="30"/>
          <w:szCs w:val="30"/>
        </w:rPr>
        <w:t>能力</w:t>
      </w:r>
      <w:r>
        <w:rPr>
          <w:rFonts w:hint="eastAsia" w:ascii="仿宋" w:hAnsi="仿宋" w:eastAsia="仿宋" w:cs="仿宋"/>
          <w:bCs/>
          <w:sz w:val="30"/>
          <w:szCs w:val="30"/>
        </w:rPr>
        <w:t>，围绕持续学习和知识更新的能力、把握课程标准和教学基本要求的能力、研读教材内容和教学参考的能力、设计学科作业和练习测评的能力、渗透学科核心素养的能力等五</w:t>
      </w:r>
      <w:r>
        <w:rPr>
          <w:rFonts w:ascii="仿宋" w:hAnsi="仿宋" w:eastAsia="仿宋" w:cs="仿宋"/>
          <w:bCs/>
          <w:sz w:val="30"/>
          <w:szCs w:val="30"/>
        </w:rPr>
        <w:t>方面的能力</w:t>
      </w:r>
      <w:r>
        <w:rPr>
          <w:rFonts w:hint="eastAsia" w:ascii="仿宋" w:hAnsi="仿宋" w:eastAsia="仿宋" w:cs="仿宋"/>
          <w:bCs/>
          <w:sz w:val="30"/>
          <w:szCs w:val="30"/>
        </w:rPr>
        <w:t>，按照“课-研-修”一体的思路</w:t>
      </w:r>
      <w:r>
        <w:rPr>
          <w:rFonts w:ascii="仿宋" w:hAnsi="仿宋" w:eastAsia="仿宋" w:cs="仿宋"/>
          <w:bCs/>
          <w:sz w:val="30"/>
          <w:szCs w:val="30"/>
        </w:rPr>
        <w:t>，</w:t>
      </w:r>
      <w:r>
        <w:rPr>
          <w:rFonts w:hint="eastAsia" w:ascii="仿宋" w:hAnsi="仿宋" w:eastAsia="仿宋" w:cs="仿宋"/>
          <w:bCs/>
          <w:sz w:val="30"/>
          <w:szCs w:val="30"/>
        </w:rPr>
        <w:t>通过</w:t>
      </w:r>
      <w:r>
        <w:rPr>
          <w:rFonts w:ascii="仿宋" w:hAnsi="仿宋" w:eastAsia="仿宋" w:cs="仿宋"/>
          <w:bCs/>
          <w:sz w:val="30"/>
          <w:szCs w:val="30"/>
        </w:rPr>
        <w:t>专家引领、同伴互助、集体研讨方式，开展教材解读、</w:t>
      </w:r>
      <w:r>
        <w:rPr>
          <w:rFonts w:hint="eastAsia" w:ascii="仿宋" w:hAnsi="仿宋" w:eastAsia="仿宋" w:cs="仿宋"/>
          <w:bCs/>
          <w:sz w:val="30"/>
          <w:szCs w:val="30"/>
        </w:rPr>
        <w:t>实践课</w:t>
      </w:r>
      <w:r>
        <w:rPr>
          <w:rFonts w:ascii="仿宋" w:hAnsi="仿宋" w:eastAsia="仿宋" w:cs="仿宋"/>
          <w:bCs/>
          <w:sz w:val="30"/>
          <w:szCs w:val="30"/>
        </w:rPr>
        <w:t>展示、</w:t>
      </w:r>
      <w:r>
        <w:rPr>
          <w:rFonts w:hint="eastAsia" w:ascii="仿宋" w:hAnsi="仿宋" w:eastAsia="仿宋" w:cs="仿宋"/>
          <w:bCs/>
          <w:sz w:val="30"/>
          <w:szCs w:val="30"/>
        </w:rPr>
        <w:t>作业设计交流</w:t>
      </w:r>
      <w:r>
        <w:rPr>
          <w:rFonts w:ascii="仿宋" w:hAnsi="仿宋" w:eastAsia="仿宋" w:cs="仿宋"/>
          <w:bCs/>
          <w:sz w:val="30"/>
          <w:szCs w:val="30"/>
        </w:rPr>
        <w:t>，</w:t>
      </w:r>
      <w:r>
        <w:rPr>
          <w:rFonts w:hint="eastAsia" w:ascii="仿宋" w:hAnsi="仿宋" w:eastAsia="仿宋" w:cs="仿宋"/>
          <w:bCs/>
          <w:sz w:val="30"/>
          <w:szCs w:val="30"/>
        </w:rPr>
        <w:t>教学</w:t>
      </w:r>
      <w:r>
        <w:rPr>
          <w:rFonts w:ascii="仿宋" w:hAnsi="仿宋" w:eastAsia="仿宋" w:cs="仿宋"/>
          <w:bCs/>
          <w:sz w:val="30"/>
          <w:szCs w:val="30"/>
        </w:rPr>
        <w:t>案例</w:t>
      </w:r>
      <w:r>
        <w:rPr>
          <w:rFonts w:hint="eastAsia" w:ascii="仿宋" w:hAnsi="仿宋" w:eastAsia="仿宋" w:cs="仿宋"/>
          <w:bCs/>
          <w:sz w:val="30"/>
          <w:szCs w:val="30"/>
        </w:rPr>
        <w:t>分享等</w:t>
      </w:r>
      <w:r>
        <w:rPr>
          <w:rFonts w:ascii="仿宋" w:hAnsi="仿宋" w:eastAsia="仿宋" w:cs="仿宋"/>
          <w:bCs/>
          <w:sz w:val="30"/>
          <w:szCs w:val="30"/>
        </w:rPr>
        <w:t>教研活动，</w:t>
      </w:r>
      <w:r>
        <w:rPr>
          <w:rFonts w:hint="eastAsia" w:ascii="仿宋" w:hAnsi="仿宋" w:eastAsia="仿宋" w:cs="仿宋"/>
          <w:bCs/>
          <w:sz w:val="30"/>
          <w:szCs w:val="30"/>
        </w:rPr>
        <w:t>促进教师更新教育理念，提升</w:t>
      </w:r>
      <w:r>
        <w:rPr>
          <w:rFonts w:ascii="仿宋" w:hAnsi="仿宋" w:eastAsia="仿宋" w:cs="仿宋"/>
          <w:bCs/>
          <w:sz w:val="30"/>
          <w:szCs w:val="30"/>
        </w:rPr>
        <w:t>教育行为</w:t>
      </w:r>
      <w:r>
        <w:rPr>
          <w:rFonts w:hint="eastAsia" w:ascii="仿宋" w:hAnsi="仿宋" w:eastAsia="仿宋" w:cs="仿宋"/>
          <w:bCs/>
          <w:sz w:val="30"/>
          <w:szCs w:val="30"/>
        </w:rPr>
        <w:t>。</w:t>
      </w:r>
    </w:p>
    <w:p>
      <w:pPr>
        <w:keepNext w:val="0"/>
        <w:keepLines w:val="0"/>
        <w:pageBreakBefore w:val="0"/>
        <w:tabs>
          <w:tab w:val="left" w:pos="45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加强</w:t>
      </w:r>
      <w:r>
        <w:rPr>
          <w:rFonts w:ascii="仿宋" w:hAnsi="仿宋" w:eastAsia="仿宋" w:cs="仿宋"/>
          <w:sz w:val="30"/>
          <w:szCs w:val="30"/>
        </w:rPr>
        <w:t>分层分类培养，</w:t>
      </w:r>
      <w:r>
        <w:rPr>
          <w:rFonts w:hint="eastAsia" w:ascii="仿宋" w:hAnsi="仿宋" w:eastAsia="仿宋" w:cs="仿宋"/>
          <w:kern w:val="0"/>
          <w:sz w:val="30"/>
          <w:szCs w:val="30"/>
        </w:rPr>
        <w:t>打造高素质教师团队。</w:t>
      </w:r>
      <w:r>
        <w:rPr>
          <w:rFonts w:hint="eastAsia" w:ascii="仿宋" w:hAnsi="仿宋" w:eastAsia="仿宋" w:cs="仿宋"/>
          <w:bCs/>
          <w:sz w:val="30"/>
          <w:szCs w:val="30"/>
        </w:rPr>
        <w:t>学校注重规划</w:t>
      </w:r>
      <w:r>
        <w:rPr>
          <w:rFonts w:ascii="仿宋" w:hAnsi="仿宋" w:eastAsia="仿宋" w:cs="仿宋"/>
          <w:bCs/>
          <w:sz w:val="30"/>
          <w:szCs w:val="30"/>
        </w:rPr>
        <w:t>引领教师发展，</w:t>
      </w:r>
      <w:r>
        <w:rPr>
          <w:rFonts w:hint="eastAsia" w:ascii="仿宋" w:hAnsi="仿宋" w:eastAsia="仿宋" w:cs="仿宋"/>
          <w:bCs/>
          <w:sz w:val="30"/>
          <w:szCs w:val="30"/>
        </w:rPr>
        <w:t>围绕学校</w:t>
      </w:r>
      <w:r>
        <w:rPr>
          <w:rFonts w:ascii="仿宋" w:hAnsi="仿宋" w:eastAsia="仿宋" w:cs="仿宋"/>
          <w:bCs/>
          <w:sz w:val="30"/>
          <w:szCs w:val="30"/>
        </w:rPr>
        <w:t>发展规划</w:t>
      </w:r>
      <w:r>
        <w:rPr>
          <w:rFonts w:hint="eastAsia" w:ascii="仿宋" w:hAnsi="仿宋" w:eastAsia="仿宋" w:cs="仿宋"/>
          <w:bCs/>
          <w:sz w:val="30"/>
          <w:szCs w:val="30"/>
        </w:rPr>
        <w:t>配套制定了《沪太新村第一小学教师队伍建设行动计划》和</w:t>
      </w:r>
      <w:r>
        <w:rPr>
          <w:rFonts w:ascii="仿宋" w:hAnsi="仿宋" w:eastAsia="仿宋" w:cs="仿宋"/>
          <w:bCs/>
          <w:sz w:val="30"/>
          <w:szCs w:val="30"/>
        </w:rPr>
        <w:t>各年度</w:t>
      </w:r>
      <w:r>
        <w:rPr>
          <w:rFonts w:hint="eastAsia" w:ascii="仿宋" w:hAnsi="仿宋" w:eastAsia="仿宋" w:cs="仿宋"/>
          <w:bCs/>
          <w:sz w:val="30"/>
          <w:szCs w:val="30"/>
        </w:rPr>
        <w:t>教师队伍</w:t>
      </w:r>
      <w:r>
        <w:rPr>
          <w:rFonts w:ascii="仿宋" w:hAnsi="仿宋" w:eastAsia="仿宋" w:cs="仿宋"/>
          <w:bCs/>
          <w:sz w:val="30"/>
          <w:szCs w:val="30"/>
        </w:rPr>
        <w:t>建设计划</w:t>
      </w:r>
      <w:r>
        <w:rPr>
          <w:rFonts w:hint="eastAsia" w:ascii="仿宋" w:hAnsi="仿宋" w:eastAsia="仿宋" w:cs="仿宋"/>
          <w:bCs/>
          <w:sz w:val="30"/>
          <w:szCs w:val="30"/>
        </w:rPr>
        <w:t>；加强</w:t>
      </w:r>
      <w:r>
        <w:rPr>
          <w:rFonts w:ascii="仿宋" w:hAnsi="仿宋" w:eastAsia="仿宋" w:cs="仿宋"/>
          <w:bCs/>
          <w:sz w:val="30"/>
          <w:szCs w:val="30"/>
        </w:rPr>
        <w:t>教师队伍分析，制定</w:t>
      </w:r>
      <w:r>
        <w:rPr>
          <w:rFonts w:hint="eastAsia" w:ascii="仿宋" w:hAnsi="仿宋" w:eastAsia="仿宋" w:cs="仿宋"/>
          <w:bCs/>
          <w:sz w:val="30"/>
          <w:szCs w:val="30"/>
        </w:rPr>
        <w:t>了《教师专业发展序列标准》；帮助</w:t>
      </w:r>
      <w:r>
        <w:rPr>
          <w:rFonts w:ascii="仿宋" w:hAnsi="仿宋" w:eastAsia="仿宋" w:cs="仿宋"/>
          <w:bCs/>
          <w:sz w:val="30"/>
          <w:szCs w:val="30"/>
        </w:rPr>
        <w:t>教师制定个人</w:t>
      </w:r>
      <w:r>
        <w:rPr>
          <w:rFonts w:hint="eastAsia" w:ascii="仿宋" w:hAnsi="仿宋" w:eastAsia="仿宋" w:cs="仿宋"/>
          <w:bCs/>
          <w:sz w:val="30"/>
          <w:szCs w:val="30"/>
        </w:rPr>
        <w:t>发展规划</w:t>
      </w:r>
      <w:r>
        <w:rPr>
          <w:rFonts w:ascii="仿宋" w:hAnsi="仿宋" w:eastAsia="仿宋" w:cs="仿宋"/>
          <w:bCs/>
          <w:sz w:val="30"/>
          <w:szCs w:val="30"/>
        </w:rPr>
        <w:t>，</w:t>
      </w:r>
      <w:r>
        <w:rPr>
          <w:rFonts w:hint="eastAsia" w:ascii="仿宋" w:hAnsi="仿宋" w:eastAsia="仿宋" w:cs="仿宋"/>
          <w:bCs/>
          <w:sz w:val="30"/>
          <w:szCs w:val="30"/>
        </w:rPr>
        <w:t>合理</w:t>
      </w:r>
      <w:r>
        <w:rPr>
          <w:rFonts w:ascii="仿宋" w:hAnsi="仿宋" w:eastAsia="仿宋" w:cs="仿宋"/>
          <w:bCs/>
          <w:sz w:val="30"/>
          <w:szCs w:val="30"/>
        </w:rPr>
        <w:t>定位自我发展</w:t>
      </w:r>
      <w:r>
        <w:rPr>
          <w:rFonts w:hint="eastAsia" w:ascii="仿宋" w:hAnsi="仿宋" w:eastAsia="仿宋" w:cs="仿宋"/>
          <w:bCs/>
          <w:sz w:val="30"/>
          <w:szCs w:val="30"/>
        </w:rPr>
        <w:t>目标，激发了</w:t>
      </w:r>
      <w:r>
        <w:rPr>
          <w:rFonts w:ascii="仿宋" w:hAnsi="仿宋" w:eastAsia="仿宋" w:cs="仿宋"/>
          <w:bCs/>
          <w:sz w:val="30"/>
          <w:szCs w:val="30"/>
        </w:rPr>
        <w:t>教师</w:t>
      </w:r>
      <w:r>
        <w:rPr>
          <w:rFonts w:hint="eastAsia" w:ascii="仿宋" w:hAnsi="仿宋" w:eastAsia="仿宋" w:cs="仿宋"/>
          <w:bCs/>
          <w:sz w:val="30"/>
          <w:szCs w:val="30"/>
        </w:rPr>
        <w:t>自我发展</w:t>
      </w:r>
      <w:r>
        <w:rPr>
          <w:rFonts w:ascii="仿宋" w:hAnsi="仿宋" w:eastAsia="仿宋" w:cs="仿宋"/>
          <w:bCs/>
          <w:sz w:val="30"/>
          <w:szCs w:val="30"/>
        </w:rPr>
        <w:t>的内生动力。</w:t>
      </w:r>
      <w:r>
        <w:rPr>
          <w:rFonts w:hint="eastAsia" w:ascii="仿宋" w:hAnsi="仿宋" w:eastAsia="仿宋" w:cs="仿宋"/>
          <w:bCs/>
          <w:sz w:val="30"/>
          <w:szCs w:val="30"/>
        </w:rPr>
        <w:t>学校重视</w:t>
      </w:r>
      <w:r>
        <w:rPr>
          <w:rFonts w:hint="eastAsia" w:ascii="仿宋" w:hAnsi="仿宋" w:eastAsia="仿宋" w:cs="仿宋"/>
          <w:kern w:val="0"/>
          <w:sz w:val="30"/>
          <w:szCs w:val="30"/>
        </w:rPr>
        <w:t>机制建设保障</w:t>
      </w:r>
      <w:r>
        <w:rPr>
          <w:rFonts w:ascii="仿宋" w:hAnsi="仿宋" w:eastAsia="仿宋" w:cs="仿宋"/>
          <w:kern w:val="0"/>
          <w:sz w:val="30"/>
          <w:szCs w:val="30"/>
        </w:rPr>
        <w:t>队伍发展</w:t>
      </w:r>
      <w:r>
        <w:rPr>
          <w:rFonts w:hint="eastAsia" w:ascii="仿宋" w:hAnsi="仿宋" w:eastAsia="仿宋" w:cs="仿宋"/>
          <w:kern w:val="0"/>
          <w:sz w:val="30"/>
          <w:szCs w:val="30"/>
        </w:rPr>
        <w:t>，建立了</w:t>
      </w:r>
      <w:r>
        <w:rPr>
          <w:rFonts w:ascii="仿宋" w:hAnsi="仿宋" w:eastAsia="仿宋" w:cs="仿宋"/>
          <w:kern w:val="0"/>
          <w:sz w:val="30"/>
          <w:szCs w:val="30"/>
        </w:rPr>
        <w:t>《</w:t>
      </w:r>
      <w:r>
        <w:rPr>
          <w:rFonts w:hint="eastAsia" w:ascii="仿宋" w:hAnsi="仿宋" w:eastAsia="仿宋" w:cs="仿宋"/>
          <w:bCs/>
          <w:sz w:val="30"/>
          <w:szCs w:val="30"/>
        </w:rPr>
        <w:t>沪太新村第一小学干部</w:t>
      </w:r>
      <w:r>
        <w:rPr>
          <w:rFonts w:ascii="仿宋" w:hAnsi="仿宋" w:eastAsia="仿宋" w:cs="仿宋"/>
          <w:bCs/>
          <w:sz w:val="30"/>
          <w:szCs w:val="30"/>
        </w:rPr>
        <w:t>选拔任用实施办法</w:t>
      </w:r>
      <w:r>
        <w:rPr>
          <w:rFonts w:ascii="仿宋" w:hAnsi="仿宋" w:eastAsia="仿宋" w:cs="仿宋"/>
          <w:kern w:val="0"/>
          <w:sz w:val="30"/>
          <w:szCs w:val="30"/>
        </w:rPr>
        <w:t>》</w:t>
      </w:r>
      <w:r>
        <w:rPr>
          <w:rFonts w:hint="eastAsia" w:ascii="仿宋" w:hAnsi="仿宋" w:eastAsia="仿宋" w:cs="仿宋"/>
          <w:kern w:val="0"/>
          <w:sz w:val="30"/>
          <w:szCs w:val="30"/>
        </w:rPr>
        <w:t>、</w:t>
      </w:r>
      <w:r>
        <w:rPr>
          <w:rFonts w:ascii="仿宋" w:hAnsi="仿宋" w:eastAsia="仿宋" w:cs="仿宋"/>
          <w:kern w:val="0"/>
          <w:sz w:val="30"/>
          <w:szCs w:val="30"/>
        </w:rPr>
        <w:t>《</w:t>
      </w:r>
      <w:r>
        <w:rPr>
          <w:rFonts w:hint="eastAsia" w:ascii="仿宋" w:hAnsi="仿宋" w:eastAsia="仿宋" w:cs="仿宋"/>
          <w:bCs/>
          <w:sz w:val="30"/>
          <w:szCs w:val="30"/>
        </w:rPr>
        <w:t>沪太新村第一小学骨干教师管理条例</w:t>
      </w:r>
      <w:r>
        <w:rPr>
          <w:rFonts w:ascii="仿宋" w:hAnsi="仿宋" w:eastAsia="仿宋" w:cs="仿宋"/>
          <w:kern w:val="0"/>
          <w:sz w:val="30"/>
          <w:szCs w:val="30"/>
        </w:rPr>
        <w:t>》</w:t>
      </w:r>
      <w:r>
        <w:rPr>
          <w:rFonts w:hint="eastAsia" w:ascii="仿宋" w:hAnsi="仿宋" w:eastAsia="仿宋" w:cs="仿宋"/>
          <w:kern w:val="0"/>
          <w:sz w:val="30"/>
          <w:szCs w:val="30"/>
        </w:rPr>
        <w:t>、师徒带教协议书</w:t>
      </w:r>
      <w:r>
        <w:rPr>
          <w:rFonts w:ascii="仿宋" w:hAnsi="仿宋" w:eastAsia="仿宋" w:cs="仿宋"/>
          <w:kern w:val="0"/>
          <w:sz w:val="30"/>
          <w:szCs w:val="30"/>
        </w:rPr>
        <w:t>、见习教师</w:t>
      </w:r>
      <w:r>
        <w:rPr>
          <w:rFonts w:hint="eastAsia" w:ascii="仿宋" w:hAnsi="仿宋" w:eastAsia="仿宋" w:cs="仿宋"/>
          <w:kern w:val="0"/>
          <w:sz w:val="30"/>
          <w:szCs w:val="30"/>
        </w:rPr>
        <w:t>规范培训方</w:t>
      </w:r>
      <w:r>
        <w:rPr>
          <w:rFonts w:hint="eastAsia" w:ascii="仿宋" w:hAnsi="仿宋" w:eastAsia="仿宋" w:cs="仿宋"/>
          <w:bCs/>
          <w:sz w:val="30"/>
          <w:szCs w:val="30"/>
        </w:rPr>
        <w:t>案等</w:t>
      </w:r>
      <w:r>
        <w:rPr>
          <w:rFonts w:ascii="仿宋" w:hAnsi="仿宋" w:eastAsia="仿宋" w:cs="仿宋"/>
          <w:bCs/>
          <w:sz w:val="30"/>
          <w:szCs w:val="30"/>
        </w:rPr>
        <w:t>制度</w:t>
      </w:r>
      <w:r>
        <w:rPr>
          <w:rFonts w:hint="eastAsia" w:ascii="仿宋" w:hAnsi="仿宋" w:eastAsia="仿宋" w:cs="仿宋"/>
          <w:bCs/>
          <w:sz w:val="30"/>
          <w:szCs w:val="30"/>
        </w:rPr>
        <w:t>与办法</w:t>
      </w:r>
      <w:r>
        <w:rPr>
          <w:rFonts w:ascii="仿宋" w:hAnsi="仿宋" w:eastAsia="仿宋" w:cs="仿宋"/>
          <w:bCs/>
          <w:sz w:val="30"/>
          <w:szCs w:val="30"/>
        </w:rPr>
        <w:t>，</w:t>
      </w:r>
      <w:r>
        <w:rPr>
          <w:rFonts w:hint="eastAsia" w:ascii="仿宋" w:hAnsi="仿宋" w:eastAsia="仿宋" w:cs="仿宋"/>
          <w:bCs/>
          <w:sz w:val="30"/>
          <w:szCs w:val="30"/>
        </w:rPr>
        <w:t>通过中层干部述职、</w:t>
      </w:r>
      <w:r>
        <w:rPr>
          <w:rFonts w:ascii="仿宋" w:hAnsi="仿宋" w:eastAsia="仿宋" w:cs="仿宋"/>
          <w:bCs/>
          <w:sz w:val="30"/>
          <w:szCs w:val="30"/>
        </w:rPr>
        <w:t>骨干教师展示、</w:t>
      </w:r>
      <w:r>
        <w:rPr>
          <w:rFonts w:hint="eastAsia" w:ascii="仿宋" w:hAnsi="仿宋" w:eastAsia="仿宋" w:cs="仿宋"/>
          <w:bCs/>
          <w:sz w:val="30"/>
          <w:szCs w:val="30"/>
        </w:rPr>
        <w:t>青年教师基本功大赛、</w:t>
      </w:r>
      <w:r>
        <w:rPr>
          <w:rFonts w:ascii="仿宋" w:hAnsi="仿宋" w:eastAsia="仿宋" w:cs="仿宋"/>
          <w:bCs/>
          <w:sz w:val="30"/>
          <w:szCs w:val="30"/>
        </w:rPr>
        <w:t>见习教师汇报展示</w:t>
      </w:r>
      <w:r>
        <w:rPr>
          <w:rFonts w:hint="eastAsia" w:ascii="仿宋" w:hAnsi="仿宋" w:eastAsia="仿宋" w:cs="仿宋"/>
          <w:bCs/>
          <w:sz w:val="30"/>
          <w:szCs w:val="30"/>
        </w:rPr>
        <w:t>、教学论坛等活动，促进了教师队伍整体提升。</w:t>
      </w:r>
    </w:p>
    <w:p>
      <w:pPr>
        <w:keepNext w:val="0"/>
        <w:keepLines w:val="0"/>
        <w:pageBreakBefore w:val="0"/>
        <w:tabs>
          <w:tab w:val="left" w:pos="45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学校的队伍建设成效明显，在本轮规划的引领下，教师队伍得到了进一步优化，教师本科学历占比提升了30个百分点，高级教师占比达到8.2%，3人被聘为区教师专业发展指导团队高级指导教师；学校教师个人获得全国、市、区的荣誉共计27项；参与市、区级教育科研展示33人次；市、区级论文发表及获奖9人次； 3个教研组荣获普陀区优秀教研组称号等等。</w:t>
      </w:r>
    </w:p>
    <w:p>
      <w:pPr>
        <w:keepNext w:val="0"/>
        <w:keepLines w:val="0"/>
        <w:pageBreakBefore w:val="0"/>
        <w:tabs>
          <w:tab w:val="left" w:pos="45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二、问题与建议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1.学校党建基础工作扎实，党政班子团结协作，但在创新思想工作的途径方法、提高政治思想的工作成效、完善‘双培养’机制等方面的工作有待进一步加强。</w:t>
      </w:r>
    </w:p>
    <w:p>
      <w:pPr>
        <w:pStyle w:val="9"/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建议：（1）学校党建工作要更加关注处理好标准化与自主创新的关系，要进一步提高站位，创新与丰富党员教师喜闻乐见、形式多样的思想教育活动与工作方法，增强思想政治工作的成效。（2）党支部要积极申报与实施党建课题研究，要结合学校办学特色明确选题方向，把课题研究与工作推进紧密融合，克服研究与实践“两张皮”现象，确保课题研究扎实有效，同时为学校特色发展增强动力，提供强有力的思想和组织保障。（3）党支部认真贯彻落实“双培养”机制，把骨干教师培养成党员，把党员教师培养成教学管理骨干，重视发展优秀青年教师、骨干教师入党；完善中层后备干部选拔管理办法，加大培养选拔优秀青年干部力度，增强干部队伍活力。</w:t>
      </w:r>
    </w:p>
    <w:p>
      <w:pPr>
        <w:pStyle w:val="9"/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2.学校已制定了《适合生本发展的新优质育人——沪太新村第一小学五年发展规划（2020年—2025年）》，将以重点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实验</w:t>
      </w:r>
      <w:r>
        <w:rPr>
          <w:rFonts w:hint="eastAsia" w:ascii="仿宋" w:hAnsi="仿宋" w:eastAsia="仿宋" w:cs="仿宋"/>
          <w:sz w:val="30"/>
          <w:szCs w:val="30"/>
        </w:rPr>
        <w:t>项目《“适度教育”理念的“团队激励制”探究与实践》为引领，进一步推动“适度教育”办学特色品牌的构建，努力打造具有创新驱动影响力的沪太一小办学名片。为了更好地实现品牌创建的任务，学校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尚需解决以下</w:t>
      </w:r>
      <w:r>
        <w:rPr>
          <w:rFonts w:hint="eastAsia" w:ascii="仿宋" w:hAnsi="仿宋" w:eastAsia="仿宋" w:cs="仿宋"/>
          <w:sz w:val="30"/>
          <w:szCs w:val="30"/>
        </w:rPr>
        <w:t>两方面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问题</w:t>
      </w:r>
      <w:r>
        <w:rPr>
          <w:rFonts w:hint="eastAsia" w:ascii="仿宋" w:hAnsi="仿宋" w:eastAsia="仿宋" w:cs="仿宋"/>
          <w:sz w:val="30"/>
          <w:szCs w:val="30"/>
        </w:rPr>
        <w:t>：一是规划中提出的“成为普陀区的新优质学校”的学校发展定位有待提高。二是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在</w:t>
      </w:r>
      <w:r>
        <w:rPr>
          <w:rFonts w:hint="eastAsia" w:ascii="仿宋" w:hAnsi="仿宋" w:eastAsia="仿宋" w:cs="仿宋"/>
          <w:sz w:val="30"/>
          <w:szCs w:val="30"/>
        </w:rPr>
        <w:t>“适度教育”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研究渠道、资源整合、经验成效等方面有待进一步提升。</w:t>
      </w:r>
    </w:p>
    <w:p>
      <w:pPr>
        <w:pStyle w:val="9"/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建议：认真学习贯彻中共中央办公厅和国务院办公厅《关于深化教育体制机制改革的意见》中提出的“适合的教育才是最好的教育”科学教育理念，把握“适合”和“适度”之间的关系，深化适度教育实践研究，为区域开展适合教育实践提供有效经验。</w:t>
      </w:r>
      <w:r>
        <w:rPr>
          <w:rFonts w:hint="eastAsia" w:ascii="仿宋" w:hAnsi="仿宋" w:eastAsia="仿宋" w:cs="仿宋"/>
          <w:sz w:val="30"/>
          <w:szCs w:val="30"/>
        </w:rPr>
        <w:t>（1）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从适合学校发展、适合学生发展出发，</w:t>
      </w:r>
      <w:r>
        <w:rPr>
          <w:rFonts w:hint="eastAsia" w:ascii="仿宋" w:hAnsi="仿宋" w:eastAsia="仿宋" w:cs="仿宋"/>
          <w:sz w:val="30"/>
          <w:szCs w:val="30"/>
        </w:rPr>
        <w:t>立足“感恩文化”、“适度课堂”、“乐活团队”等经验优势，对照“适度教育”特色品牌创建的办学追求，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探索</w:t>
      </w:r>
      <w:r>
        <w:rPr>
          <w:rFonts w:hint="eastAsia" w:ascii="仿宋" w:hAnsi="仿宋" w:eastAsia="仿宋" w:cs="仿宋"/>
          <w:sz w:val="30"/>
          <w:szCs w:val="30"/>
        </w:rPr>
        <w:t>适合生本发展的新优质育人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办学实践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以高目标引领高发展。（2）在总结提炼“适度教育”区级重点课题的经验成果的基础上，积极申报市级课题拓宽研究渠道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努力整合</w:t>
      </w:r>
      <w:r>
        <w:rPr>
          <w:rFonts w:hint="eastAsia" w:ascii="仿宋" w:hAnsi="仿宋" w:eastAsia="仿宋" w:cs="仿宋"/>
          <w:sz w:val="30"/>
          <w:szCs w:val="30"/>
        </w:rPr>
        <w:t>专家资源深化研究，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加强经验总结，</w:t>
      </w:r>
      <w:r>
        <w:rPr>
          <w:rFonts w:hint="eastAsia" w:ascii="仿宋" w:hAnsi="仿宋" w:eastAsia="仿宋" w:cs="仿宋"/>
          <w:sz w:val="30"/>
          <w:szCs w:val="30"/>
        </w:rPr>
        <w:t>力争在市及更高的层面展示交流，扩大品牌知名度。</w:t>
      </w:r>
    </w:p>
    <w:p>
      <w:pPr>
        <w:widowControl/>
        <w:spacing w:line="560" w:lineRule="exact"/>
        <w:ind w:right="212" w:rightChars="101" w:firstLine="486" w:firstLineChars="162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ind w:right="212" w:rightChars="101" w:firstLine="486" w:firstLineChars="162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ind w:right="212" w:rightChars="101" w:firstLine="486" w:firstLineChars="162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ind w:right="212" w:rightChars="101" w:firstLine="486" w:firstLineChars="162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ind w:right="212" w:rightChars="101" w:firstLine="486" w:firstLineChars="162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ind w:right="212" w:rightChars="101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中共上海市普陀区教育工作委员会    上海市普陀区教育局</w:t>
      </w:r>
    </w:p>
    <w:p>
      <w:pPr>
        <w:widowControl/>
        <w:spacing w:line="560" w:lineRule="exact"/>
        <w:ind w:right="212" w:rightChars="101"/>
        <w:jc w:val="both"/>
        <w:rPr>
          <w:rFonts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ind w:right="212" w:rightChars="101" w:firstLine="186" w:firstLineChars="62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上海市普陀区人民政府教育督导室</w:t>
      </w:r>
    </w:p>
    <w:p>
      <w:pPr>
        <w:widowControl/>
        <w:spacing w:line="560" w:lineRule="exact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月</w:t>
      </w: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tbl>
      <w:tblPr>
        <w:tblStyle w:val="10"/>
        <w:tblpPr w:leftFromText="180" w:rightFromText="180" w:vertAnchor="text" w:horzAnchor="page" w:tblpX="1525" w:tblpY="4679"/>
        <w:tblOverlap w:val="never"/>
        <w:tblW w:w="8748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4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ind w:right="252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区教育局办公室               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20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日印发</w:t>
            </w:r>
          </w:p>
        </w:tc>
      </w:tr>
    </w:tbl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03" w:right="1440" w:bottom="1803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rush Script MT">
    <w:panose1 w:val="03060802040406070304"/>
    <w:charset w:val="00"/>
    <w:family w:val="script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72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5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F3"/>
    <w:rsid w:val="000006CD"/>
    <w:rsid w:val="00001653"/>
    <w:rsid w:val="00013427"/>
    <w:rsid w:val="000335F6"/>
    <w:rsid w:val="00042DCA"/>
    <w:rsid w:val="00046370"/>
    <w:rsid w:val="00075244"/>
    <w:rsid w:val="00085F8D"/>
    <w:rsid w:val="00087719"/>
    <w:rsid w:val="00092601"/>
    <w:rsid w:val="00095348"/>
    <w:rsid w:val="000B0C2F"/>
    <w:rsid w:val="000B470F"/>
    <w:rsid w:val="000B5898"/>
    <w:rsid w:val="000B7858"/>
    <w:rsid w:val="000D4CF1"/>
    <w:rsid w:val="000D7E15"/>
    <w:rsid w:val="001057C4"/>
    <w:rsid w:val="00107EA7"/>
    <w:rsid w:val="00116E4C"/>
    <w:rsid w:val="0012357C"/>
    <w:rsid w:val="00135874"/>
    <w:rsid w:val="00143188"/>
    <w:rsid w:val="00156DB9"/>
    <w:rsid w:val="0016150A"/>
    <w:rsid w:val="001636ED"/>
    <w:rsid w:val="00165B9C"/>
    <w:rsid w:val="00171492"/>
    <w:rsid w:val="00186E07"/>
    <w:rsid w:val="001A2AD4"/>
    <w:rsid w:val="001A6E1A"/>
    <w:rsid w:val="001E6282"/>
    <w:rsid w:val="001F2B32"/>
    <w:rsid w:val="002073BD"/>
    <w:rsid w:val="0021252B"/>
    <w:rsid w:val="00213E03"/>
    <w:rsid w:val="002152A0"/>
    <w:rsid w:val="002325B2"/>
    <w:rsid w:val="00234510"/>
    <w:rsid w:val="00250E41"/>
    <w:rsid w:val="00252F9A"/>
    <w:rsid w:val="00254114"/>
    <w:rsid w:val="00257E9C"/>
    <w:rsid w:val="002621DF"/>
    <w:rsid w:val="00271692"/>
    <w:rsid w:val="002716EB"/>
    <w:rsid w:val="002821B1"/>
    <w:rsid w:val="00283152"/>
    <w:rsid w:val="00286AAB"/>
    <w:rsid w:val="002A61D4"/>
    <w:rsid w:val="002C535B"/>
    <w:rsid w:val="002C61CF"/>
    <w:rsid w:val="002C76DD"/>
    <w:rsid w:val="002D4C68"/>
    <w:rsid w:val="002E11D5"/>
    <w:rsid w:val="002E77DB"/>
    <w:rsid w:val="00302E24"/>
    <w:rsid w:val="00310A51"/>
    <w:rsid w:val="0031216C"/>
    <w:rsid w:val="0032377E"/>
    <w:rsid w:val="00334DF3"/>
    <w:rsid w:val="00335477"/>
    <w:rsid w:val="00345B96"/>
    <w:rsid w:val="003530E1"/>
    <w:rsid w:val="00354278"/>
    <w:rsid w:val="0036528D"/>
    <w:rsid w:val="00393869"/>
    <w:rsid w:val="003A1740"/>
    <w:rsid w:val="003A2CDB"/>
    <w:rsid w:val="003B5509"/>
    <w:rsid w:val="003C6720"/>
    <w:rsid w:val="003D0E7F"/>
    <w:rsid w:val="003D6C68"/>
    <w:rsid w:val="003E1675"/>
    <w:rsid w:val="003E384A"/>
    <w:rsid w:val="003F18D8"/>
    <w:rsid w:val="003F6CF7"/>
    <w:rsid w:val="00402D5C"/>
    <w:rsid w:val="0040571C"/>
    <w:rsid w:val="0040610B"/>
    <w:rsid w:val="0040703F"/>
    <w:rsid w:val="004106FE"/>
    <w:rsid w:val="00411F6E"/>
    <w:rsid w:val="00415CF9"/>
    <w:rsid w:val="00420CFD"/>
    <w:rsid w:val="00422A1E"/>
    <w:rsid w:val="004235FC"/>
    <w:rsid w:val="00427871"/>
    <w:rsid w:val="00434B48"/>
    <w:rsid w:val="00434BB3"/>
    <w:rsid w:val="004577F3"/>
    <w:rsid w:val="00464A77"/>
    <w:rsid w:val="00473A61"/>
    <w:rsid w:val="00477DAB"/>
    <w:rsid w:val="0048259A"/>
    <w:rsid w:val="00487A55"/>
    <w:rsid w:val="004B4E70"/>
    <w:rsid w:val="004B5C10"/>
    <w:rsid w:val="004C36ED"/>
    <w:rsid w:val="004F054C"/>
    <w:rsid w:val="004F7946"/>
    <w:rsid w:val="005235D0"/>
    <w:rsid w:val="005238C0"/>
    <w:rsid w:val="00525C69"/>
    <w:rsid w:val="00534222"/>
    <w:rsid w:val="005350EB"/>
    <w:rsid w:val="005357F5"/>
    <w:rsid w:val="00560512"/>
    <w:rsid w:val="005712B9"/>
    <w:rsid w:val="005815DD"/>
    <w:rsid w:val="005974C3"/>
    <w:rsid w:val="005A3FB2"/>
    <w:rsid w:val="005B0A8B"/>
    <w:rsid w:val="005B57E7"/>
    <w:rsid w:val="005C090C"/>
    <w:rsid w:val="005C0B67"/>
    <w:rsid w:val="005C17CA"/>
    <w:rsid w:val="005C27A4"/>
    <w:rsid w:val="005C42DE"/>
    <w:rsid w:val="005E1203"/>
    <w:rsid w:val="005E34DB"/>
    <w:rsid w:val="005E5109"/>
    <w:rsid w:val="005F6B0B"/>
    <w:rsid w:val="00600839"/>
    <w:rsid w:val="00647BAE"/>
    <w:rsid w:val="00651198"/>
    <w:rsid w:val="00651541"/>
    <w:rsid w:val="0066110D"/>
    <w:rsid w:val="006619DF"/>
    <w:rsid w:val="00691513"/>
    <w:rsid w:val="00691553"/>
    <w:rsid w:val="006A5E71"/>
    <w:rsid w:val="006B201B"/>
    <w:rsid w:val="006C41F2"/>
    <w:rsid w:val="006C78B2"/>
    <w:rsid w:val="006D4119"/>
    <w:rsid w:val="006E7375"/>
    <w:rsid w:val="00703A01"/>
    <w:rsid w:val="00714409"/>
    <w:rsid w:val="00716729"/>
    <w:rsid w:val="00734A97"/>
    <w:rsid w:val="007417F3"/>
    <w:rsid w:val="00744DB8"/>
    <w:rsid w:val="00752AD0"/>
    <w:rsid w:val="007544ED"/>
    <w:rsid w:val="00786A18"/>
    <w:rsid w:val="007947D8"/>
    <w:rsid w:val="007D19C1"/>
    <w:rsid w:val="007D1E3A"/>
    <w:rsid w:val="007E02FD"/>
    <w:rsid w:val="007F15E1"/>
    <w:rsid w:val="007F6B7F"/>
    <w:rsid w:val="00851163"/>
    <w:rsid w:val="00871297"/>
    <w:rsid w:val="00873197"/>
    <w:rsid w:val="008824F5"/>
    <w:rsid w:val="008B518A"/>
    <w:rsid w:val="008D2683"/>
    <w:rsid w:val="008E052A"/>
    <w:rsid w:val="008E18EB"/>
    <w:rsid w:val="008E2BEB"/>
    <w:rsid w:val="008F2346"/>
    <w:rsid w:val="00914C69"/>
    <w:rsid w:val="009264B5"/>
    <w:rsid w:val="00943410"/>
    <w:rsid w:val="00944F0A"/>
    <w:rsid w:val="00962D0E"/>
    <w:rsid w:val="00966960"/>
    <w:rsid w:val="009721C7"/>
    <w:rsid w:val="00975234"/>
    <w:rsid w:val="00980434"/>
    <w:rsid w:val="0098143A"/>
    <w:rsid w:val="00984DDD"/>
    <w:rsid w:val="009A3954"/>
    <w:rsid w:val="009D0733"/>
    <w:rsid w:val="009E7E2A"/>
    <w:rsid w:val="00A04C7E"/>
    <w:rsid w:val="00A13323"/>
    <w:rsid w:val="00A16CA5"/>
    <w:rsid w:val="00A20290"/>
    <w:rsid w:val="00A253E2"/>
    <w:rsid w:val="00A3399D"/>
    <w:rsid w:val="00A52914"/>
    <w:rsid w:val="00A70131"/>
    <w:rsid w:val="00A75802"/>
    <w:rsid w:val="00A7659A"/>
    <w:rsid w:val="00AA3DB4"/>
    <w:rsid w:val="00AA437C"/>
    <w:rsid w:val="00AB016A"/>
    <w:rsid w:val="00AB02C4"/>
    <w:rsid w:val="00AC6013"/>
    <w:rsid w:val="00AD525B"/>
    <w:rsid w:val="00AE4EB8"/>
    <w:rsid w:val="00AE5F74"/>
    <w:rsid w:val="00AE7457"/>
    <w:rsid w:val="00B14539"/>
    <w:rsid w:val="00B32418"/>
    <w:rsid w:val="00B366D0"/>
    <w:rsid w:val="00B36A8A"/>
    <w:rsid w:val="00B42620"/>
    <w:rsid w:val="00B5050D"/>
    <w:rsid w:val="00B57515"/>
    <w:rsid w:val="00B73FA6"/>
    <w:rsid w:val="00B84C8F"/>
    <w:rsid w:val="00BA4921"/>
    <w:rsid w:val="00BD02F3"/>
    <w:rsid w:val="00BD34E9"/>
    <w:rsid w:val="00BF197C"/>
    <w:rsid w:val="00BF3C29"/>
    <w:rsid w:val="00C07244"/>
    <w:rsid w:val="00C12E18"/>
    <w:rsid w:val="00C1391C"/>
    <w:rsid w:val="00C13ED6"/>
    <w:rsid w:val="00C14901"/>
    <w:rsid w:val="00C16360"/>
    <w:rsid w:val="00C30F8D"/>
    <w:rsid w:val="00C33331"/>
    <w:rsid w:val="00C35CC2"/>
    <w:rsid w:val="00C4404E"/>
    <w:rsid w:val="00C50D78"/>
    <w:rsid w:val="00C574FB"/>
    <w:rsid w:val="00C60AD1"/>
    <w:rsid w:val="00C618EF"/>
    <w:rsid w:val="00C95BF6"/>
    <w:rsid w:val="00CA0D51"/>
    <w:rsid w:val="00CA2965"/>
    <w:rsid w:val="00CA6F73"/>
    <w:rsid w:val="00CB107B"/>
    <w:rsid w:val="00CB1D60"/>
    <w:rsid w:val="00CB65B9"/>
    <w:rsid w:val="00CC7C08"/>
    <w:rsid w:val="00CD1824"/>
    <w:rsid w:val="00CE0159"/>
    <w:rsid w:val="00CF0A50"/>
    <w:rsid w:val="00D243F7"/>
    <w:rsid w:val="00D27B1C"/>
    <w:rsid w:val="00D334C6"/>
    <w:rsid w:val="00D33FAD"/>
    <w:rsid w:val="00D5712E"/>
    <w:rsid w:val="00D707C0"/>
    <w:rsid w:val="00D772A0"/>
    <w:rsid w:val="00D83423"/>
    <w:rsid w:val="00D861D0"/>
    <w:rsid w:val="00D92D34"/>
    <w:rsid w:val="00D93522"/>
    <w:rsid w:val="00DB3217"/>
    <w:rsid w:val="00DB48F1"/>
    <w:rsid w:val="00DB74A4"/>
    <w:rsid w:val="00DC3011"/>
    <w:rsid w:val="00DD136D"/>
    <w:rsid w:val="00DD2C54"/>
    <w:rsid w:val="00DD57FE"/>
    <w:rsid w:val="00DE1256"/>
    <w:rsid w:val="00DE18F7"/>
    <w:rsid w:val="00DE61A5"/>
    <w:rsid w:val="00E034E7"/>
    <w:rsid w:val="00E0390B"/>
    <w:rsid w:val="00E04619"/>
    <w:rsid w:val="00E10FEB"/>
    <w:rsid w:val="00E23D09"/>
    <w:rsid w:val="00E24AD2"/>
    <w:rsid w:val="00E34F20"/>
    <w:rsid w:val="00E449DD"/>
    <w:rsid w:val="00E52D0A"/>
    <w:rsid w:val="00E55E6E"/>
    <w:rsid w:val="00E65D98"/>
    <w:rsid w:val="00E72502"/>
    <w:rsid w:val="00E97D9B"/>
    <w:rsid w:val="00EA11B9"/>
    <w:rsid w:val="00EA128B"/>
    <w:rsid w:val="00EA4877"/>
    <w:rsid w:val="00EB27FC"/>
    <w:rsid w:val="00EB72AC"/>
    <w:rsid w:val="00EB7CEA"/>
    <w:rsid w:val="00EC3B70"/>
    <w:rsid w:val="00EC4173"/>
    <w:rsid w:val="00ED2E53"/>
    <w:rsid w:val="00EE3DBB"/>
    <w:rsid w:val="00EE5E04"/>
    <w:rsid w:val="00EF5C88"/>
    <w:rsid w:val="00F17290"/>
    <w:rsid w:val="00F20FB7"/>
    <w:rsid w:val="00F23B17"/>
    <w:rsid w:val="00F2527F"/>
    <w:rsid w:val="00F2714A"/>
    <w:rsid w:val="00F30D50"/>
    <w:rsid w:val="00F32857"/>
    <w:rsid w:val="00F41461"/>
    <w:rsid w:val="00F46C54"/>
    <w:rsid w:val="00F46D0A"/>
    <w:rsid w:val="00F502E3"/>
    <w:rsid w:val="00F57F4D"/>
    <w:rsid w:val="00F62A65"/>
    <w:rsid w:val="00FB1348"/>
    <w:rsid w:val="00FB1560"/>
    <w:rsid w:val="00FB37CE"/>
    <w:rsid w:val="00FB71A3"/>
    <w:rsid w:val="00FD03F4"/>
    <w:rsid w:val="00FE0A92"/>
    <w:rsid w:val="00FF5847"/>
    <w:rsid w:val="01790E49"/>
    <w:rsid w:val="02170119"/>
    <w:rsid w:val="031A5583"/>
    <w:rsid w:val="039657F6"/>
    <w:rsid w:val="051F7BED"/>
    <w:rsid w:val="07A82FCC"/>
    <w:rsid w:val="07C33A0E"/>
    <w:rsid w:val="07CE4ADD"/>
    <w:rsid w:val="08524BDF"/>
    <w:rsid w:val="08C917E4"/>
    <w:rsid w:val="0AC8039F"/>
    <w:rsid w:val="0B0F5709"/>
    <w:rsid w:val="0B652DF5"/>
    <w:rsid w:val="0C0C5E9C"/>
    <w:rsid w:val="0DCA0D35"/>
    <w:rsid w:val="0DFC4307"/>
    <w:rsid w:val="0E982977"/>
    <w:rsid w:val="0EC11536"/>
    <w:rsid w:val="0ED729D9"/>
    <w:rsid w:val="0F54630E"/>
    <w:rsid w:val="0F8F0A9B"/>
    <w:rsid w:val="10291968"/>
    <w:rsid w:val="10856F97"/>
    <w:rsid w:val="10AD7368"/>
    <w:rsid w:val="10C969D9"/>
    <w:rsid w:val="11665BE8"/>
    <w:rsid w:val="117C6D3A"/>
    <w:rsid w:val="126631D0"/>
    <w:rsid w:val="126701E6"/>
    <w:rsid w:val="12A37A8A"/>
    <w:rsid w:val="13755D43"/>
    <w:rsid w:val="156D06F1"/>
    <w:rsid w:val="15DC4D77"/>
    <w:rsid w:val="16A62828"/>
    <w:rsid w:val="188D7CE5"/>
    <w:rsid w:val="192857BD"/>
    <w:rsid w:val="195E45BA"/>
    <w:rsid w:val="1A9D36B2"/>
    <w:rsid w:val="1C3620F9"/>
    <w:rsid w:val="1C880CCC"/>
    <w:rsid w:val="1CDC1761"/>
    <w:rsid w:val="1D146884"/>
    <w:rsid w:val="1D6D7D0B"/>
    <w:rsid w:val="1DE77C48"/>
    <w:rsid w:val="1E9C55E5"/>
    <w:rsid w:val="1F7C14BF"/>
    <w:rsid w:val="1FFC4C43"/>
    <w:rsid w:val="20311628"/>
    <w:rsid w:val="20671A6B"/>
    <w:rsid w:val="22B910C9"/>
    <w:rsid w:val="2588559F"/>
    <w:rsid w:val="25CC11B7"/>
    <w:rsid w:val="26A4372C"/>
    <w:rsid w:val="26BF75D7"/>
    <w:rsid w:val="26F21FFB"/>
    <w:rsid w:val="271962DD"/>
    <w:rsid w:val="278D424C"/>
    <w:rsid w:val="279F76DE"/>
    <w:rsid w:val="2B1C116E"/>
    <w:rsid w:val="2CF05DC0"/>
    <w:rsid w:val="2E1E6C4F"/>
    <w:rsid w:val="2E71555E"/>
    <w:rsid w:val="2F56089B"/>
    <w:rsid w:val="2F721945"/>
    <w:rsid w:val="2F8D251B"/>
    <w:rsid w:val="315714F6"/>
    <w:rsid w:val="31642747"/>
    <w:rsid w:val="319B43EA"/>
    <w:rsid w:val="31FB1973"/>
    <w:rsid w:val="337306B8"/>
    <w:rsid w:val="349812C5"/>
    <w:rsid w:val="354C6D3F"/>
    <w:rsid w:val="365C4792"/>
    <w:rsid w:val="36D21089"/>
    <w:rsid w:val="3789243B"/>
    <w:rsid w:val="382F5C28"/>
    <w:rsid w:val="38401801"/>
    <w:rsid w:val="385C38E9"/>
    <w:rsid w:val="3896539C"/>
    <w:rsid w:val="39022424"/>
    <w:rsid w:val="3A6D2DCB"/>
    <w:rsid w:val="3AE436A8"/>
    <w:rsid w:val="3B607CAC"/>
    <w:rsid w:val="3C646004"/>
    <w:rsid w:val="3C7E3840"/>
    <w:rsid w:val="3C8234FF"/>
    <w:rsid w:val="3E0E18C7"/>
    <w:rsid w:val="3E6F3C6E"/>
    <w:rsid w:val="3E931493"/>
    <w:rsid w:val="40EC3BDC"/>
    <w:rsid w:val="41B418F9"/>
    <w:rsid w:val="455B4D04"/>
    <w:rsid w:val="45E6540F"/>
    <w:rsid w:val="468323B1"/>
    <w:rsid w:val="46D6346C"/>
    <w:rsid w:val="48631EA8"/>
    <w:rsid w:val="48A31C5B"/>
    <w:rsid w:val="4A945FDA"/>
    <w:rsid w:val="4AA51336"/>
    <w:rsid w:val="4AFC2A03"/>
    <w:rsid w:val="4BED4575"/>
    <w:rsid w:val="4C290381"/>
    <w:rsid w:val="4F162706"/>
    <w:rsid w:val="4F8E5D3A"/>
    <w:rsid w:val="50016303"/>
    <w:rsid w:val="50321D29"/>
    <w:rsid w:val="50BC1968"/>
    <w:rsid w:val="514A1541"/>
    <w:rsid w:val="518C59B7"/>
    <w:rsid w:val="52F44463"/>
    <w:rsid w:val="539674ED"/>
    <w:rsid w:val="53BD7ABC"/>
    <w:rsid w:val="55F77E14"/>
    <w:rsid w:val="568649D7"/>
    <w:rsid w:val="577215CB"/>
    <w:rsid w:val="58CB7210"/>
    <w:rsid w:val="58DC0DC8"/>
    <w:rsid w:val="598F6ED9"/>
    <w:rsid w:val="5AF31DED"/>
    <w:rsid w:val="5B245C7D"/>
    <w:rsid w:val="5B8927AF"/>
    <w:rsid w:val="5B9B1190"/>
    <w:rsid w:val="5DD06308"/>
    <w:rsid w:val="5E5C6D31"/>
    <w:rsid w:val="5EE77289"/>
    <w:rsid w:val="5F544EBF"/>
    <w:rsid w:val="610021A3"/>
    <w:rsid w:val="61976ADE"/>
    <w:rsid w:val="624B4E50"/>
    <w:rsid w:val="62B04EF8"/>
    <w:rsid w:val="633912C0"/>
    <w:rsid w:val="6614010D"/>
    <w:rsid w:val="684F01C6"/>
    <w:rsid w:val="68C976A2"/>
    <w:rsid w:val="698B15FC"/>
    <w:rsid w:val="6D6E3DCC"/>
    <w:rsid w:val="6DD91AA3"/>
    <w:rsid w:val="6DF61FE0"/>
    <w:rsid w:val="6F374664"/>
    <w:rsid w:val="6FF65728"/>
    <w:rsid w:val="707D0B14"/>
    <w:rsid w:val="70B23AB2"/>
    <w:rsid w:val="711A65E6"/>
    <w:rsid w:val="71566179"/>
    <w:rsid w:val="736B42A4"/>
    <w:rsid w:val="73D70578"/>
    <w:rsid w:val="74543FB9"/>
    <w:rsid w:val="75756876"/>
    <w:rsid w:val="759E5159"/>
    <w:rsid w:val="75E3243E"/>
    <w:rsid w:val="75F859C6"/>
    <w:rsid w:val="77B17044"/>
    <w:rsid w:val="787B039E"/>
    <w:rsid w:val="797227FF"/>
    <w:rsid w:val="7A923006"/>
    <w:rsid w:val="7AA3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420" w:firstLineChars="200"/>
    </w:pPr>
    <w:rPr>
      <w:szCs w:val="24"/>
    </w:rPr>
  </w:style>
  <w:style w:type="paragraph" w:styleId="4">
    <w:name w:val="Date"/>
    <w:basedOn w:val="1"/>
    <w:next w:val="1"/>
    <w:qFormat/>
    <w:uiPriority w:val="0"/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000000"/>
      <w:sz w:val="18"/>
      <w:szCs w:val="18"/>
      <w:u w:val="none"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Char Char Char Char Char Char Char"/>
    <w:basedOn w:val="1"/>
    <w:qFormat/>
    <w:uiPriority w:val="0"/>
    <w:rPr>
      <w:szCs w:val="24"/>
    </w:rPr>
  </w:style>
  <w:style w:type="character" w:customStyle="1" w:styleId="18">
    <w:name w:val="smallfront1"/>
    <w:basedOn w:val="12"/>
    <w:qFormat/>
    <w:uiPriority w:val="0"/>
  </w:style>
  <w:style w:type="paragraph" w:customStyle="1" w:styleId="19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20">
    <w:name w:val="页脚 Char"/>
    <w:basedOn w:val="12"/>
    <w:link w:val="7"/>
    <w:qFormat/>
    <w:uiPriority w:val="99"/>
    <w:rPr>
      <w:kern w:val="2"/>
      <w:sz w:val="18"/>
    </w:rPr>
  </w:style>
  <w:style w:type="character" w:customStyle="1" w:styleId="21">
    <w:name w:val="页眉 Char"/>
    <w:basedOn w:val="12"/>
    <w:link w:val="8"/>
    <w:qFormat/>
    <w:uiPriority w:val="99"/>
    <w:rPr>
      <w:kern w:val="2"/>
      <w:sz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4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="楷体" w:hAnsi="Brush Script MT" w:eastAsia="楷体"/>
      <w:w w:val="8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24179;&#34892;&#12289;&#19979;&#34892;&#20844;&#25991;&#65288;&#20826;&#22996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C3DFB5-3DF9-4D22-8EAA-451E15F641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平行、下行公文（党委）</Template>
  <Company>上海市普陀区教育局</Company>
  <Pages>10</Pages>
  <Words>948</Words>
  <Characters>5404</Characters>
  <Lines>45</Lines>
  <Paragraphs>12</Paragraphs>
  <TotalTime>1</TotalTime>
  <ScaleCrop>false</ScaleCrop>
  <LinksUpToDate>false</LinksUpToDate>
  <CharactersWithSpaces>6340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2018-12-25T06:28:00Z</dcterms:created>
  <dc:creator>邓勇</dc:creator>
  <cp:lastModifiedBy>叮叮</cp:lastModifiedBy>
  <cp:lastPrinted>2020-08-31T06:14:00Z</cp:lastPrinted>
  <dcterms:modified xsi:type="dcterms:W3CDTF">2020-10-12T01:14:05Z</dcterms:modified>
  <dc:title>普教〔〕号                               签发人：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