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</w:p>
    <w:p>
      <w:pPr>
        <w:spacing w:after="156" w:afterLines="50"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pacing w:val="-20"/>
          <w:sz w:val="36"/>
          <w:szCs w:val="36"/>
        </w:rPr>
        <w:t>普陀区实地检查验收合格的第</w:t>
      </w:r>
      <w:r>
        <w:rPr>
          <w:rFonts w:hint="eastAsia" w:ascii="方正小标宋简体" w:hAnsi="黑体" w:eastAsia="方正小标宋简体" w:cs="黑体"/>
          <w:spacing w:val="-20"/>
          <w:sz w:val="36"/>
          <w:szCs w:val="36"/>
          <w:lang w:val="en-US" w:eastAsia="zh-CN"/>
        </w:rPr>
        <w:t>四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pacing w:val="-20"/>
          <w:sz w:val="36"/>
          <w:szCs w:val="36"/>
        </w:rPr>
        <w:t>批申请恢复线下服</w:t>
      </w:r>
      <w:r>
        <w:rPr>
          <w:rFonts w:hint="eastAsia" w:ascii="方正小标宋简体" w:hAnsi="黑体" w:eastAsia="方正小标宋简体" w:cs="黑体"/>
          <w:sz w:val="36"/>
          <w:szCs w:val="36"/>
        </w:rPr>
        <w:t>务</w:t>
      </w:r>
    </w:p>
    <w:p>
      <w:pPr>
        <w:spacing w:after="156" w:afterLines="50"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培训机构名单（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36"/>
          <w:szCs w:val="36"/>
        </w:rPr>
        <w:t>家）</w:t>
      </w:r>
    </w:p>
    <w:p>
      <w:pPr>
        <w:spacing w:after="156" w:afterLines="50" w:line="560" w:lineRule="exact"/>
        <w:jc w:val="center"/>
        <w:rPr>
          <w:rFonts w:ascii="方正小标宋简体" w:hAnsi="黑体" w:eastAsia="方正小标宋简体" w:cs="黑体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975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spacing w:line="480" w:lineRule="auto"/>
              <w:jc w:val="both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上海优百培训学校有限公司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spacing w:line="480" w:lineRule="auto"/>
              <w:jc w:val="both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长寿路892、898号二楼2103、2105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spacing w:line="480" w:lineRule="auto"/>
              <w:jc w:val="both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上海东方尚学培训中心有限公司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spacing w:line="480" w:lineRule="auto"/>
              <w:jc w:val="both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中山北路3553号704,705,706,707</w:t>
            </w: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099"/>
    <w:rsid w:val="00062265"/>
    <w:rsid w:val="003362E8"/>
    <w:rsid w:val="003717FB"/>
    <w:rsid w:val="00493AF7"/>
    <w:rsid w:val="005729E6"/>
    <w:rsid w:val="006F48B2"/>
    <w:rsid w:val="008011F5"/>
    <w:rsid w:val="00A61FB9"/>
    <w:rsid w:val="00AF3D2E"/>
    <w:rsid w:val="00B05503"/>
    <w:rsid w:val="00BA1793"/>
    <w:rsid w:val="00CC4218"/>
    <w:rsid w:val="00EC6B7F"/>
    <w:rsid w:val="36BD7759"/>
    <w:rsid w:val="3CA11D6A"/>
    <w:rsid w:val="4E417812"/>
    <w:rsid w:val="59263E28"/>
    <w:rsid w:val="6C2C1B58"/>
    <w:rsid w:val="6CE23EF9"/>
    <w:rsid w:val="757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206</Characters>
  <Lines>1</Lines>
  <Paragraphs>1</Paragraphs>
  <TotalTime>4</TotalTime>
  <ScaleCrop>false</ScaleCrop>
  <LinksUpToDate>false</LinksUpToDate>
  <CharactersWithSpaces>241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2020-06-22T02:51:00Z</dcterms:created>
  <dc:creator>lyw</dc:creator>
  <cp:lastModifiedBy>lyw</cp:lastModifiedBy>
  <cp:lastPrinted>2020-06-28T02:33:00Z</cp:lastPrinted>
  <dcterms:modified xsi:type="dcterms:W3CDTF">2020-07-13T00:44:40Z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