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4</w:t>
      </w:r>
    </w:p>
    <w:p/>
    <w:p/>
    <w:p/>
    <w:p>
      <w:pPr>
        <w:jc w:val="center"/>
        <w:rPr>
          <w:b/>
          <w:bCs/>
          <w:color w:val="FFFFFF"/>
          <w:sz w:val="50"/>
          <w:szCs w:val="50"/>
        </w:rPr>
      </w:pPr>
      <w:r>
        <w:rPr>
          <w:rFonts w:hint="eastAsia"/>
          <w:b/>
          <w:bCs/>
          <w:color w:val="FFFFFF"/>
          <w:sz w:val="50"/>
          <w:szCs w:val="50"/>
        </w:rPr>
        <w:t xml:space="preserve">                           </w:t>
      </w:r>
    </w:p>
    <w:p>
      <w:pPr>
        <w:adjustRightInd w:val="0"/>
        <w:snapToGrid w:val="0"/>
        <w:spacing w:line="640" w:lineRule="exact"/>
        <w:jc w:val="both"/>
        <w:rPr>
          <w:rFonts w:ascii="宋体" w:hAnsi="宋体"/>
          <w:b/>
          <w:sz w:val="36"/>
          <w:szCs w:val="36"/>
        </w:rPr>
      </w:pPr>
      <w:r>
        <w:rPr>
          <w:rFonts w:hint="eastAsia" w:ascii="宋体" w:hAnsi="宋体"/>
          <w:b/>
          <w:sz w:val="36"/>
          <w:szCs w:val="36"/>
        </w:rPr>
        <w:t>上海市普陀</w:t>
      </w:r>
      <w:r>
        <w:rPr>
          <w:rFonts w:hint="eastAsia" w:ascii="宋体" w:hAnsi="宋体"/>
          <w:b/>
          <w:sz w:val="36"/>
          <w:szCs w:val="36"/>
          <w:lang w:eastAsia="zh-CN"/>
        </w:rPr>
        <w:t>区</w:t>
      </w:r>
      <w:r>
        <w:rPr>
          <w:rFonts w:hint="eastAsia" w:ascii="宋体" w:hAnsi="宋体"/>
          <w:b/>
          <w:sz w:val="36"/>
          <w:szCs w:val="36"/>
        </w:rPr>
        <w:t>教育局</w:t>
      </w:r>
      <w:r>
        <w:rPr>
          <w:rFonts w:hint="eastAsia" w:ascii="宋体" w:hAnsi="宋体"/>
          <w:b/>
          <w:sz w:val="36"/>
          <w:szCs w:val="36"/>
          <w:lang w:val="en-US" w:eastAsia="zh-CN"/>
        </w:rPr>
        <w:t xml:space="preserve"> </w:t>
      </w:r>
      <w:r>
        <w:rPr>
          <w:rFonts w:hint="eastAsia" w:ascii="宋体" w:hAnsi="宋体"/>
          <w:b/>
          <w:sz w:val="36"/>
          <w:szCs w:val="36"/>
        </w:rPr>
        <w:t>上海市普陀区人民政府教育督导室</w:t>
      </w:r>
    </w:p>
    <w:p>
      <w:pPr>
        <w:keepNext w:val="0"/>
        <w:keepLines w:val="0"/>
        <w:pageBreakBefore w:val="0"/>
        <w:kinsoku/>
        <w:wordWrap/>
        <w:overflowPunct/>
        <w:topLinePunct w:val="0"/>
        <w:autoSpaceDE/>
        <w:autoSpaceDN/>
        <w:bidi w:val="0"/>
        <w:adjustRightInd w:val="0"/>
        <w:snapToGrid w:val="0"/>
        <w:spacing w:line="640" w:lineRule="exact"/>
        <w:jc w:val="center"/>
        <w:textAlignment w:val="auto"/>
        <w:rPr>
          <w:rFonts w:hint="eastAsia" w:ascii="黑体" w:hAnsi="黑体" w:eastAsia="黑体" w:cs="黑体"/>
          <w:b/>
          <w:spacing w:val="-20"/>
          <w:sz w:val="36"/>
          <w:szCs w:val="36"/>
        </w:rPr>
      </w:pPr>
      <w:r>
        <w:rPr>
          <w:rFonts w:hint="eastAsia" w:ascii="宋体" w:hAnsi="宋体"/>
          <w:b/>
          <w:spacing w:val="-20"/>
          <w:sz w:val="36"/>
          <w:szCs w:val="36"/>
          <w:lang w:eastAsia="zh-CN"/>
        </w:rPr>
        <w:t>关于</w:t>
      </w:r>
      <w:r>
        <w:rPr>
          <w:rFonts w:hint="eastAsia" w:ascii="宋体" w:hAnsi="宋体"/>
          <w:b/>
          <w:spacing w:val="-20"/>
          <w:sz w:val="36"/>
          <w:szCs w:val="36"/>
        </w:rPr>
        <w:t>上海市普陀区曹杨新村第三幼儿园</w:t>
      </w:r>
      <w:r>
        <w:rPr>
          <w:rFonts w:hint="eastAsia" w:ascii="宋体" w:hAnsi="宋体"/>
          <w:b/>
          <w:spacing w:val="-20"/>
          <w:sz w:val="36"/>
          <w:szCs w:val="36"/>
          <w:lang w:eastAsia="zh-CN"/>
        </w:rPr>
        <w:t>的</w:t>
      </w:r>
      <w:r>
        <w:rPr>
          <w:rFonts w:hint="eastAsia" w:ascii="宋体" w:hAnsi="宋体"/>
          <w:b/>
          <w:spacing w:val="-20"/>
          <w:sz w:val="36"/>
          <w:szCs w:val="36"/>
        </w:rPr>
        <w:t>发展性督导报告</w:t>
      </w:r>
    </w:p>
    <w:p>
      <w:pPr>
        <w:widowControl/>
        <w:snapToGrid w:val="0"/>
        <w:spacing w:line="520" w:lineRule="exact"/>
        <w:rPr>
          <w:rFonts w:ascii="仿宋" w:hAnsi="仿宋" w:eastAsia="仿宋" w:cs="仿宋"/>
          <w:bCs/>
          <w:color w:val="000000"/>
          <w:sz w:val="28"/>
          <w:szCs w:val="28"/>
        </w:rPr>
      </w:pP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lang w:eastAsia="zh-CN"/>
        </w:rPr>
      </w:pPr>
      <w:r>
        <w:rPr>
          <w:rFonts w:hint="eastAsia" w:ascii="仿宋" w:hAnsi="仿宋" w:eastAsia="仿宋" w:cs="仿宋"/>
          <w:bCs/>
          <w:color w:val="000000"/>
          <w:sz w:val="30"/>
          <w:szCs w:val="30"/>
        </w:rPr>
        <w:t>根据《上海市教育督导条例》、《普陀区幼儿园办园水平综合督导评估指标》和《普陀区教育督导工作规程》等法规及文件的精神与要求，2019年5月7日至9日，普陀区人民政府教育督导室对上海市普陀区曹杨新村第三幼儿园进行了为期两天半的发展性督导。幼儿园的基本情况为：上海市</w:t>
      </w:r>
      <w:r>
        <w:rPr>
          <w:rFonts w:hint="eastAsia" w:ascii="仿宋" w:hAnsi="仿宋" w:eastAsia="仿宋" w:cs="仿宋"/>
          <w:bCs/>
          <w:color w:val="000000"/>
          <w:sz w:val="30"/>
          <w:szCs w:val="30"/>
          <w:lang w:eastAsia="zh-CN"/>
        </w:rPr>
        <w:t>公办</w:t>
      </w:r>
      <w:r>
        <w:rPr>
          <w:rFonts w:hint="eastAsia" w:ascii="仿宋" w:hAnsi="仿宋" w:eastAsia="仿宋" w:cs="仿宋"/>
          <w:bCs/>
          <w:color w:val="000000"/>
          <w:sz w:val="30"/>
          <w:szCs w:val="30"/>
        </w:rPr>
        <w:t>一级幼儿园，现有15个班,452名幼儿，教职工在编在岗37人，专任教师32人。督导组全体人员通过审阅学校发展规划、听取园长的自评报告、查阅相关资料、巡视校园环境、观课（15节）、半日活动（8节）、干部教师访谈（24人次）、问卷调查（教职工31份、家长397份）、听取社区意见等途径获取信息，经分析、讨论、汇总，形成以下评价意见</w:t>
      </w:r>
      <w:r>
        <w:rPr>
          <w:rFonts w:hint="eastAsia" w:ascii="仿宋" w:hAnsi="仿宋" w:eastAsia="仿宋" w:cs="仿宋"/>
          <w:bCs/>
          <w:color w:val="000000"/>
          <w:sz w:val="30"/>
          <w:szCs w:val="30"/>
          <w:lang w:eastAsia="zh-CN"/>
        </w:rPr>
        <w:t>：</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rPr>
      </w:pPr>
      <w:r>
        <w:rPr>
          <w:rFonts w:hint="eastAsia" w:ascii="仿宋" w:hAnsi="仿宋" w:eastAsia="仿宋" w:cs="仿宋"/>
          <w:bCs/>
          <w:color w:val="000000"/>
          <w:sz w:val="30"/>
          <w:szCs w:val="30"/>
        </w:rPr>
        <w:t>幼儿园以《让每个孩子微笑着拥有健康——曹杨新村幼儿园发展规划》为引领，坚持内涵建设，</w:t>
      </w:r>
      <w:r>
        <w:rPr>
          <w:rFonts w:hint="eastAsia" w:ascii="仿宋" w:hAnsi="仿宋" w:eastAsia="仿宋" w:cs="仿宋"/>
          <w:bCs/>
          <w:color w:val="000000"/>
          <w:sz w:val="30"/>
          <w:szCs w:val="30"/>
          <w:lang w:eastAsia="zh-CN"/>
        </w:rPr>
        <w:t>注重保教结合，以运动课程园本化实施为抓手，扎实推进</w:t>
      </w:r>
      <w:r>
        <w:rPr>
          <w:rFonts w:hint="eastAsia" w:ascii="仿宋" w:hAnsi="仿宋" w:eastAsia="仿宋" w:cs="仿宋"/>
          <w:bCs/>
          <w:color w:val="000000"/>
          <w:sz w:val="30"/>
          <w:szCs w:val="30"/>
        </w:rPr>
        <w:t>“健康教育”</w:t>
      </w:r>
      <w:r>
        <w:rPr>
          <w:rFonts w:hint="eastAsia" w:ascii="仿宋" w:hAnsi="仿宋" w:eastAsia="仿宋" w:cs="仿宋"/>
          <w:bCs/>
          <w:color w:val="000000"/>
          <w:sz w:val="30"/>
          <w:szCs w:val="30"/>
          <w:lang w:eastAsia="zh-CN"/>
        </w:rPr>
        <w:t>；建立一支结构合理，充满活力，顺应时代要求，进一步推进幼儿园发展的教师队伍。</w:t>
      </w:r>
      <w:r>
        <w:rPr>
          <w:rFonts w:hint="eastAsia" w:ascii="仿宋" w:hAnsi="仿宋" w:eastAsia="仿宋" w:cs="仿宋"/>
          <w:bCs/>
          <w:color w:val="000000"/>
          <w:sz w:val="30"/>
          <w:szCs w:val="30"/>
        </w:rPr>
        <w:t>办园质量获得社区和家长肯定，</w:t>
      </w:r>
      <w:r>
        <w:rPr>
          <w:rFonts w:hint="eastAsia" w:ascii="仿宋" w:hAnsi="仿宋" w:eastAsia="仿宋" w:cs="仿宋"/>
          <w:bCs/>
          <w:color w:val="000000"/>
          <w:sz w:val="30"/>
          <w:szCs w:val="30"/>
          <w:lang w:eastAsia="zh-CN"/>
        </w:rPr>
        <w:t>获得</w:t>
      </w:r>
      <w:r>
        <w:rPr>
          <w:rFonts w:hint="eastAsia" w:ascii="仿宋" w:hAnsi="仿宋" w:eastAsia="仿宋" w:cs="仿宋"/>
          <w:bCs/>
          <w:color w:val="000000"/>
          <w:sz w:val="30"/>
          <w:szCs w:val="30"/>
        </w:rPr>
        <w:t>公办区级示范园</w:t>
      </w:r>
      <w:r>
        <w:rPr>
          <w:rFonts w:hint="eastAsia" w:ascii="仿宋" w:hAnsi="仿宋" w:eastAsia="仿宋" w:cs="仿宋"/>
          <w:bCs/>
          <w:color w:val="000000"/>
          <w:sz w:val="30"/>
          <w:szCs w:val="30"/>
          <w:lang w:eastAsia="zh-CN"/>
        </w:rPr>
        <w:t>称号</w:t>
      </w:r>
      <w:r>
        <w:rPr>
          <w:rFonts w:hint="eastAsia" w:ascii="仿宋" w:hAnsi="仿宋" w:eastAsia="仿宋" w:cs="仿宋"/>
          <w:bCs/>
          <w:color w:val="000000"/>
          <w:sz w:val="30"/>
          <w:szCs w:val="30"/>
        </w:rPr>
        <w:t>。近年来</w:t>
      </w:r>
      <w:r>
        <w:rPr>
          <w:rFonts w:hint="eastAsia" w:ascii="仿宋" w:hAnsi="仿宋" w:eastAsia="仿宋" w:cs="仿宋"/>
          <w:bCs/>
          <w:color w:val="000000"/>
          <w:sz w:val="30"/>
          <w:szCs w:val="30"/>
          <w:lang w:eastAsia="zh-CN"/>
        </w:rPr>
        <w:t>，</w:t>
      </w:r>
      <w:r>
        <w:rPr>
          <w:rFonts w:hint="eastAsia" w:ascii="仿宋" w:hAnsi="仿宋" w:eastAsia="仿宋" w:cs="仿宋"/>
          <w:bCs/>
          <w:color w:val="000000"/>
          <w:sz w:val="30"/>
          <w:szCs w:val="30"/>
        </w:rPr>
        <w:t>幼儿园顺利通过上海市一级园复验，</w:t>
      </w:r>
      <w:r>
        <w:rPr>
          <w:rFonts w:hint="eastAsia" w:ascii="仿宋" w:hAnsi="仿宋" w:eastAsia="仿宋" w:cs="仿宋"/>
          <w:bCs/>
          <w:color w:val="000000"/>
          <w:sz w:val="30"/>
          <w:szCs w:val="30"/>
          <w:lang w:eastAsia="zh-CN"/>
        </w:rPr>
        <w:t>是</w:t>
      </w:r>
      <w:r>
        <w:rPr>
          <w:rFonts w:hint="eastAsia" w:ascii="仿宋" w:hAnsi="仿宋" w:eastAsia="仿宋" w:cs="仿宋"/>
          <w:bCs/>
          <w:color w:val="000000"/>
          <w:sz w:val="30"/>
          <w:szCs w:val="30"/>
        </w:rPr>
        <w:t>上海市花园单位，区文明单位。</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 xml:space="preserve">一、主要成效和经验 </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bCs w:val="0"/>
          <w:color w:val="000000"/>
          <w:sz w:val="30"/>
          <w:szCs w:val="30"/>
          <w:lang w:val="en-US" w:eastAsia="zh-CN"/>
        </w:rPr>
      </w:pPr>
      <w:r>
        <w:rPr>
          <w:rFonts w:hint="eastAsia" w:ascii="仿宋" w:hAnsi="仿宋" w:eastAsia="仿宋" w:cs="仿宋"/>
          <w:b/>
          <w:bCs w:val="0"/>
          <w:color w:val="000000"/>
          <w:sz w:val="30"/>
          <w:szCs w:val="30"/>
          <w:lang w:val="en-US" w:eastAsia="zh-CN"/>
        </w:rPr>
        <w:t>1.多元整合园本优势，有效推进健康教育</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 xml:space="preserve"> 幼儿园以培养“强健的身体、聪明的头脑、美丽的心灵、自立自信”的幼儿为育人目标，充分发挥幼儿园花园单位的环境优势，教师与保育员共同参与课题研究、以及家园共育与医教结合的优势，积极落实健康教育，促进在园幼儿健康发展。幼儿园获得区体教结合先进单位，区域推进幼儿园健康教育先进集体，区域推进幼儿园健康教育的行为研究优秀成果奖等。</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幼儿园注重打造健康教育的运动环境，确保健康教育有效落实。借助花园单位的优势，将运动环境与生态环境紧密融合，彰显运动环境的科学性、常态化和多元化。幼儿园合理布局，合理运用室内外空间，分别开辟有综合区、民间游戏区、悬垂区、攀爬区、球区、跑跳区、车区等运动区域，晴雨天都能满足幼儿运动需求。富有挑战性和情趣性的运动环境，高低结构兼顾的运动设备，确保在园幼儿均能充分运动，有效促进幼儿身心健康生长，三年来，全园的“幼儿发展”评估指标，关于身体健康的身高、体重达标率均超过51%，优于市区平均水平。</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幼儿园注重保教配合，以科研为抓手，促进健康教育质量提升。幼儿园的课题研究聚焦“健康”且参与面广。近三年幼儿园的7项区级课题（园与个人）研究全部围绕“健康”主题。课题研究的参与面广泛，园长与中层干部全体参与，成为课题研究的主力，除了教师100%参与研究，幼儿园的与保健教师与保育员也积极参加课题活动。幼儿园的科研课题转换意识强，能及时将研究成果转化为教育教学实践，《民间体育游戏提高大班幼儿注意力的实践研究》已经转化为一日游戏的内容，《幼儿园篮球活动中家园社区资源的开发与利用》已经在社区活动中有所运用；《接送幼儿过程中小班保育员参与家园联系的现状研究》，有力促进了保育员的工作质量。近三年，《影响幼儿出勤率的原因分析》获区保健教育专题研究论文一等奖入选《区幼儿园保健教师健康教育课（专）题论文集》；《对幼儿体育集体教学活动的几点想法》，发表于《上海托幼》；《幼儿篮球操——球场上的“舞者”》获得第三届全国美育大会优秀教师成果评选二等奖。</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幼儿园医教结合与家园互动工作联系紧密，拓展了“大健康教育”理念，健康教育工作有实效。一是社区医生与家长医生助力健康教育。曹杨社区医院的医生与在医院工作的家长成立了“医生家长”团，为幼儿园的健康教育出谋划策，提供最新的研究成果，除了为全体家长和教师进行健康讲座，还进班为小朋友上课，宣传普及健康教育的内容。二是驻园医生、家长与园方共同矫治特殊幼儿。每一位需要矫治的幼儿都建立了个案；保健教师有效运用家园共育保教联动策略，获得家长的支持和配合；驻园的保健医生每学期为幼儿、家长、教师定期开展讲座或咨询，对于个别孩童，还直接送医上门，指导家长护理好孩子。幼儿园特殊儿童的矫治工作有显著成效，尿异常、贫血矫治成功率达100%。</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2.加强课程实施，保教水平提升有保证</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幼儿园着力于“立足园本，夯实基础”的课程建设思路，努力构建以“爱运动”为特色的园本课程；建立机制，保障实施，促进幼儿园保教质量提升。</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的基础型课程实施有保障。幼儿园成立课程领导小组，加强对课程计划制定与课程实施的管理，有质量地实施课程。一是汇聚各方力量改进课程计划。每学年，幼儿园的教师对课程实施进行反思；幼儿园邀请家长对实施情况进行满意度问卷调查；邀请专家对实施情况进行分析。幼儿园课程领导小组汇总各方意见，根据建议及课程方案形成新一年的课程计划。自下而上，自上而下的讨论学习，促进了老师能够深入理解课程方案、课程计划，有质量的实施课程。二是优化基础型课程设置，合理安排一日活动作息。幼儿园紧紧围绕《纲要》《指南》，以平衡性、科学性为原则，坚持动静交替、保教结合，不断优化生活、学习、运动、游戏四种形态的活动质量。课程活动重质量，形成了活动前抓计划，活动中抓互动交流，活动后抓反思的管理流程，发现问题与缺陷及时处理、弥补，案例及时归档成为资料。三是加强日常工作巡查与重点工作监测。建立了《曹村三幼一日三巡常态化评估方案》、《曹村三幼重点工作考评方案》。全员讨论制定了一日三巡的具体内容，重点工作考评的标准。在集体讨论确定内容的基础上，由园长监督引领、保教主任操作落实、教研组长配合实施的常规化的管理，及时发现问题，改进，确保了课程实施不走样。</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稳步推进“爱运动”园本课程。一是培养教师的“运动课程”的教学能力。幼儿园聘请专家，在“运动课程”方案研制、课程计划制订之时，将教师的研训活动也融入在内，使得教师和三大员能够及时融会贯通，运用到课程之中，提升了教育教学的质量。二是建设课程资源库。幼儿园依据“运动课程”使用资源的情况，依据主题活动方案、环境创设、优质教案、活动图片、活动视频等栏目进行收集、整理与归类，利于教师的教学使用，保障课程深入持续发展，提升了课程实施的效率。三是持续积累“爱运动”园本课程的建设经验。在实施快乐运动的基础上，开发“趣味小篮球”、“幼儿律动操”等特色课程，“趣味小篮球”已经逐渐积累，形成小、中、大班系列目标与教学内容。幼儿律动操获得市运动会快乐体操青少年组团体第二名、区体育阳光大联赛啦啦操比赛团体一等奖。</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本次综合督导听课、观半日活动共计23节，其中，好课12 节，占比52.17%；较好课11节，占比47.83%；观课中对幼儿发展评价指标内容汇总发现，幼儿的“参与意识”、“行为习惯”、“与人交往”、“文明礼貌”、“身体”等都在90分以上。</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3.加强队伍建设，打造阳光、专业的教师队伍</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幼儿园提出了树立“团结、健康、阳光、专业”的队伍形象，努力打造一支师德高尚、业务精良、结构合理、充满活力的教师队伍。</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重视师德建设，树立教师良好形象。一是开展争先创优评比活动，弘扬师德师爱。幼儿园制定了《曹村三幼教职工激励考核制度》，将师德规范作为绩效奖励的重要内容，先后开展了“我心目中的好老师、快乐绿叶”等评选活动，通过“百灵鸟”小广播以及微信公众平台，将先进教师和保育员的先进事迹进行传播，发挥师德典型的榜样示范作用。二是加强爱心志愿者服务，提升教职工的责任感与服务意识。通过牵手敬老院、服务社区特殊儿童、交通志愿者、公益演出等活动，为社区提供爱心志愿者服务，提升了家长、社会对家门口好学校的整体形象。幼儿园获得区优秀志愿者团队。</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扎实园本培训，提升教师综合素养。一是有效落实以园为本的培训制度。幼儿园聚焦教师专业成长，制订有《曹村三幼十三五师训工作研修方案》，以“培训与学研起步走，教师与课程同成长”为研训策略，始终有计划的结合幼儿园的具体工作安排师训工作，按时完成市、区的教师职后培训要求，各岗位人员的受训率达到100%，较好完成了规划目标。二是依据教师群体的不同特点，制定相对应的园本培训方案，分层培养教师。针对全体教师定期开展“普众式”的专题培训、针对青年教师加强“补给式”的项目培训、针对教师梯队建设优化“带教式”结对培训、针对优化教学行为“借助外脑”参观培训，培训目标明确，培训受到教师欢迎。三是关注基本技能的培训。针对教师的绘画、表演及微视频制作等都开展了相关培训，及时根据时代发展，提升技能。针对保育员、营养员经常开展各操作环节的技能大比武，在各项比试中规范操作行为，提升技能。幼儿园创作的微电影获得市中小幼校园影视评选二等奖，区教职工欢乐艺术节经典诗文诵读比赛二等奖，市运会的区体育代表团里有本园教师的身影，显示出幼儿园教师较高的文体素养。</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园内教师大专及以上学历达到100%，本科学历达到88%，超过了区十三五对学前教育阶段教师高一层次学历达标要求；幼儿园教师平均年龄小于32岁，高级教师比例为3%，一级教师占41%，二级教师占38%，教龄结构及职称发展均衡，可持续发展的优势明显。</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4.加强园务管理，营造良好校园文化氛围</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幼儿园注重“规范化、人文化”的管理格局，完善各项制度及人员工作的工作职责，同时，凝心聚力，加强人文关怀，努力营造和谐、温馨、积极进取的园所文化。</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重视制度建设，规范管理。一是适时对制度进行“立、改、废”，注重制度建设的系统与合理。近三年新制定或修订了《曹村三幼园本研修管理制度》《曹村三幼教育科研管理制度》《曹村三幼健康教育研修制度》《曹村三幼保教联动制度》等6项；修改了《曹村三幼实施绩效工资分配办法》《曹村三幼教职工激励考核制度》等8项，及时完善人员职责，各部门的工作均有章可循。二是加强学习，落实学习制度，提升教职工的思想道德认识水平和综合素质。幼儿园通过讲座、讨论、知识竞赛等方式，组织学习新精神、新文件、新要求等，及时跟上时代发展的步伐。幼儿园获得建党95周年知识竞赛优秀奖、区教育系统学习十九大竞赛知识竞赛活动优秀组织奖。三是幼儿园定期召开“园务委员”、“教研组长”、“质量监控”、“全教会”等，落实会议制度，确保各项工作能按计划有条理的开展，幼儿园的科学决策机制已经形成。</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幼儿园坚持民主管理，营造和谐园所氛围。一是实行园务公开。幼儿园凡是涉及到职工利益的员工福利、奖惩方案、先进评选、职务晋升等均听取群众意见，保障群众的知情权、参与权与监督权。二是借助工会、共青团力量，开展丰富活动，凝聚全园教职工。幼儿园开展了“欢乐月末”、“创建温馨办公室”、“观影赏展”等文娱活动兼顾了知识与娱乐，丰富教师生活，提升教师素养；幼儿园关爱孕期妈妈，建立的“爱心妈咪小屋”被评为市五星级，为女教工安然度过特殊生理阶段提供了人性化的关怀。幼儿园获得区教育系统共青团光荣册，区温馨4星办公室，区基层工会规范化建设二等奖。</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二、问题和建议</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1.幼儿园《让每个孩子微笑着拥有健康——曹杨新村幼儿园发展规划》（2017年9月—2020年8月）已全面实施，执行时间已过半，但幼儿园尚未开展中期评估工作。</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建议：探索“幼儿园自主性发展性评价机制”建设，听取多方意见，梳理办学经验与问题，做好跟进措施，促进规划的有效实施，更好实现规划引领办学。（1）梳理幼儿园办学过程中的经验与特色，如健康教育和运动课程中实施的成功经验和亮点，团队合作中的凝心聚力、无私奉献的精神等，合理阐述，使之成为促进幼儿园发展的主旋律与动力。（2）对照规划，进一步梳理细化各领域工作目标，如加强精细化管理，分解园务管理的目标，从制度管理、民主管理、中层干部管理等维度，明确要求及可操作性，突出目标的可检测性，提升园务管理的质量，确保规划目标的有效达成，推进幼儿园科学、有序的发展。</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2.幼儿园努力建设园本特色的运动课程，在“幼儿体操”“幼儿篮球”等方面积累了经验，但在查阅资料与访谈中了解到，“幼儿体操”的课程目标与内容尚未确立；“幼儿篮球”的目标与内容偏重于球类活动，缺少技能性知识目标；幼儿园注重课程管理，但是课程评价较薄弱，课程实施方案的评价体系需要完善。</w:t>
      </w:r>
    </w:p>
    <w:p>
      <w:pPr>
        <w:pStyle w:val="21"/>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Cs/>
          <w:color w:val="000000"/>
          <w:sz w:val="30"/>
          <w:szCs w:val="30"/>
          <w:highlight w:val="none"/>
          <w:lang w:val="en-US" w:eastAsia="zh-CN"/>
        </w:rPr>
      </w:pPr>
      <w:r>
        <w:rPr>
          <w:rFonts w:hint="eastAsia" w:ascii="仿宋" w:hAnsi="仿宋" w:eastAsia="仿宋" w:cs="仿宋"/>
          <w:bCs/>
          <w:color w:val="000000"/>
          <w:sz w:val="30"/>
          <w:szCs w:val="30"/>
          <w:highlight w:val="none"/>
          <w:lang w:val="en-US" w:eastAsia="zh-CN"/>
        </w:rPr>
        <w:t>建议：（1）围绕办园目标和培养目标，进一步打造特色品牌，设计“体操”各年龄段主题活动方案和渗透性的活动内容，完善选择性课程；（2）从“幼儿发展”、“教师行为”“课程发展”三方面设计评价指标，完善课程评价体系，逐步建立凸显园本特色的评价指标，进一步促进课程的发展；（3）充分利用区域体育教育、健康教育的特色，引进资源，加强运动课程的专业性，结合幼儿特点做强园本特色课程，形成可辐射的运动教育的品牌。</w:t>
      </w: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上海市普陀区教育局</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bookmarkStart w:id="0" w:name="_GoBack"/>
      <w:bookmarkEnd w:id="0"/>
    </w:p>
    <w:tbl>
      <w:tblPr>
        <w:tblStyle w:val="13"/>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25C69"/>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44DB8"/>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A6F73"/>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10C969D9"/>
    <w:rsid w:val="188D7CE5"/>
    <w:rsid w:val="201D0E19"/>
    <w:rsid w:val="2E1E6C4F"/>
    <w:rsid w:val="3E0E18C7"/>
    <w:rsid w:val="3FAB41C6"/>
    <w:rsid w:val="5A1C2A3F"/>
    <w:rsid w:val="5D8D1237"/>
    <w:rsid w:val="65125A3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paragraph" w:customStyle="1" w:styleId="21">
    <w:name w:val="_Style 1"/>
    <w:basedOn w:val="1"/>
    <w:qFormat/>
    <w:uiPriority w:val="34"/>
    <w:pPr>
      <w:spacing w:line="360" w:lineRule="auto"/>
      <w:ind w:firstLine="420" w:firstLineChars="200"/>
    </w:pPr>
    <w:rPr>
      <w:rFonts w:ascii="Times New Roman" w:hAnsi="Times New Roman" w:eastAsia="仿宋"/>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1088</Words>
  <Characters>6203</Characters>
  <Lines>51</Lines>
  <Paragraphs>14</Paragraphs>
  <ScaleCrop>false</ScaleCrop>
  <LinksUpToDate>false</LinksUpToDate>
  <CharactersWithSpaces>7277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2019-10-09T06:10:30Z</dcterms:modified>
  <dc:title>普教〔〕号                               签发人：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