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B6" w:rsidRPr="005F5AB6" w:rsidRDefault="005F5AB6" w:rsidP="005F5AB6">
      <w:pPr>
        <w:jc w:val="left"/>
        <w:rPr>
          <w:rFonts w:ascii="黑体" w:eastAsia="黑体" w:hAnsi="黑体" w:cs="黑体"/>
          <w:szCs w:val="32"/>
        </w:rPr>
      </w:pPr>
      <w:r w:rsidRPr="005F5AB6">
        <w:rPr>
          <w:rFonts w:ascii="黑体" w:eastAsia="黑体" w:hAnsi="黑体" w:cs="黑体" w:hint="eastAsia"/>
          <w:szCs w:val="32"/>
        </w:rPr>
        <w:t>附件</w:t>
      </w:r>
    </w:p>
    <w:p w:rsidR="005F5AB6" w:rsidRDefault="005F5AB6">
      <w:pPr>
        <w:jc w:val="center"/>
        <w:rPr>
          <w:rFonts w:ascii="黑体" w:eastAsia="黑体" w:hAnsi="黑体" w:cs="黑体"/>
          <w:sz w:val="44"/>
          <w:szCs w:val="44"/>
        </w:rPr>
      </w:pPr>
    </w:p>
    <w:p w:rsidR="005D1843" w:rsidRPr="00AA784F" w:rsidRDefault="005D1BDC">
      <w:pPr>
        <w:jc w:val="center"/>
        <w:rPr>
          <w:rFonts w:asciiTheme="majorEastAsia" w:eastAsiaTheme="majorEastAsia" w:hAnsiTheme="majorEastAsia" w:cs="黑体"/>
          <w:b/>
          <w:sz w:val="36"/>
          <w:szCs w:val="36"/>
        </w:rPr>
      </w:pPr>
      <w:r w:rsidRPr="00AA784F">
        <w:rPr>
          <w:rFonts w:asciiTheme="majorEastAsia" w:eastAsiaTheme="majorEastAsia" w:hAnsiTheme="majorEastAsia" w:cs="黑体" w:hint="eastAsia"/>
          <w:b/>
          <w:sz w:val="36"/>
          <w:szCs w:val="36"/>
        </w:rPr>
        <w:t>普陀区排污单位自行监测工作指南</w:t>
      </w:r>
    </w:p>
    <w:p w:rsidR="005D1843" w:rsidRPr="00AA784F" w:rsidRDefault="005D1BDC">
      <w:pPr>
        <w:jc w:val="center"/>
        <w:rPr>
          <w:rFonts w:asciiTheme="majorEastAsia" w:eastAsiaTheme="majorEastAsia" w:hAnsiTheme="majorEastAsia" w:cs="黑体"/>
          <w:b/>
          <w:sz w:val="36"/>
          <w:szCs w:val="36"/>
        </w:rPr>
      </w:pPr>
      <w:r w:rsidRPr="00AA784F">
        <w:rPr>
          <w:rFonts w:asciiTheme="majorEastAsia" w:eastAsiaTheme="majorEastAsia" w:hAnsiTheme="majorEastAsia" w:cs="黑体" w:hint="eastAsia"/>
          <w:b/>
          <w:sz w:val="36"/>
          <w:szCs w:val="36"/>
        </w:rPr>
        <w:t>（</w:t>
      </w:r>
      <w:r w:rsidRPr="00AA784F">
        <w:rPr>
          <w:rFonts w:asciiTheme="majorEastAsia" w:eastAsiaTheme="majorEastAsia" w:hAnsiTheme="majorEastAsia" w:cs="黑体" w:hint="eastAsia"/>
          <w:b/>
          <w:sz w:val="36"/>
          <w:szCs w:val="36"/>
        </w:rPr>
        <w:t>2020</w:t>
      </w:r>
      <w:r w:rsidRPr="00AA784F">
        <w:rPr>
          <w:rFonts w:asciiTheme="majorEastAsia" w:eastAsiaTheme="majorEastAsia" w:hAnsiTheme="majorEastAsia" w:cs="黑体" w:hint="eastAsia"/>
          <w:b/>
          <w:sz w:val="36"/>
          <w:szCs w:val="36"/>
        </w:rPr>
        <w:t>年版）</w:t>
      </w:r>
    </w:p>
    <w:p w:rsidR="005D1843" w:rsidRDefault="005D1843">
      <w:pPr>
        <w:rPr>
          <w:rFonts w:ascii="仿宋_GB2312" w:eastAsia="仿宋_GB2312" w:hAnsi="仿宋_GB2312" w:cs="仿宋_GB2312"/>
          <w:szCs w:val="32"/>
        </w:rPr>
      </w:pPr>
    </w:p>
    <w:p w:rsidR="005D1843" w:rsidRDefault="005D1BDC">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根据生态环境部</w:t>
      </w:r>
      <w:r>
        <w:rPr>
          <w:rFonts w:ascii="仿宋_GB2312" w:eastAsia="仿宋_GB2312" w:hAnsi="仿宋_GB2312" w:cs="仿宋_GB2312" w:hint="eastAsia"/>
          <w:color w:val="000000"/>
          <w:szCs w:val="32"/>
        </w:rPr>
        <w:t>《排污许可管理办法（试行）》</w:t>
      </w:r>
      <w:r>
        <w:rPr>
          <w:rFonts w:ascii="仿宋_GB2312" w:eastAsia="仿宋_GB2312" w:hAnsi="仿宋_GB2312" w:cs="仿宋_GB2312" w:hint="eastAsia"/>
          <w:color w:val="000000"/>
          <w:szCs w:val="32"/>
        </w:rPr>
        <w:t>、《</w:t>
      </w:r>
      <w:r>
        <w:rPr>
          <w:rFonts w:ascii="仿宋_GB2312" w:eastAsia="仿宋_GB2312" w:hAnsi="仿宋_GB2312" w:cs="仿宋_GB2312" w:hint="eastAsia"/>
          <w:bCs/>
          <w:szCs w:val="32"/>
        </w:rPr>
        <w:t>上海市环境保护条例</w:t>
      </w:r>
      <w:r>
        <w:rPr>
          <w:rFonts w:ascii="仿宋_GB2312" w:eastAsia="仿宋_GB2312" w:hAnsi="仿宋_GB2312" w:cs="仿宋_GB2312" w:hint="eastAsia"/>
          <w:color w:val="000000"/>
          <w:szCs w:val="32"/>
        </w:rPr>
        <w:t>》、</w:t>
      </w:r>
      <w:r>
        <w:rPr>
          <w:rFonts w:ascii="仿宋_GB2312" w:eastAsia="仿宋_GB2312" w:hAnsi="仿宋_GB2312" w:cs="仿宋_GB2312" w:hint="eastAsia"/>
          <w:szCs w:val="32"/>
        </w:rPr>
        <w:t>《</w:t>
      </w:r>
      <w:r>
        <w:rPr>
          <w:rFonts w:ascii="仿宋_GB2312" w:eastAsia="仿宋_GB2312" w:hAnsi="仿宋_GB2312" w:cs="仿宋_GB2312" w:hint="eastAsia"/>
          <w:szCs w:val="32"/>
        </w:rPr>
        <w:t>上海市生态环境局关于进一步完善本市排污单位自行监测监督管理工作的通知</w:t>
      </w:r>
      <w:r>
        <w:rPr>
          <w:rFonts w:ascii="仿宋_GB2312" w:eastAsia="仿宋_GB2312" w:hAnsi="仿宋_GB2312" w:cs="仿宋_GB2312" w:hint="eastAsia"/>
          <w:szCs w:val="32"/>
        </w:rPr>
        <w:t>》</w:t>
      </w:r>
      <w:r>
        <w:rPr>
          <w:rFonts w:ascii="仿宋_GB2312" w:eastAsia="仿宋_GB2312" w:hAnsi="仿宋_GB2312" w:cs="仿宋_GB2312" w:hint="eastAsia"/>
          <w:szCs w:val="32"/>
        </w:rPr>
        <w:t>等文件</w:t>
      </w:r>
      <w:r>
        <w:rPr>
          <w:rFonts w:ascii="仿宋_GB2312" w:eastAsia="仿宋_GB2312" w:hAnsi="仿宋_GB2312" w:cs="仿宋_GB2312" w:hint="eastAsia"/>
          <w:szCs w:val="32"/>
        </w:rPr>
        <w:t>要求</w:t>
      </w:r>
      <w:r>
        <w:rPr>
          <w:rFonts w:ascii="仿宋_GB2312" w:eastAsia="仿宋_GB2312" w:hAnsi="仿宋_GB2312" w:cs="仿宋_GB2312" w:hint="eastAsia"/>
          <w:szCs w:val="32"/>
        </w:rPr>
        <w:t>，为指导本区相关排污单位落实环保主体责任，做好企业自行监测，提高工作水平，特制订本工作指南。</w:t>
      </w:r>
    </w:p>
    <w:p w:rsidR="005D1843" w:rsidRPr="00D56CEB" w:rsidRDefault="005D1BDC">
      <w:pPr>
        <w:spacing w:line="600" w:lineRule="exact"/>
        <w:ind w:firstLineChars="200" w:firstLine="632"/>
        <w:rPr>
          <w:rFonts w:ascii="黑体" w:eastAsia="黑体" w:hAnsi="黑体" w:cs="仿宋_GB2312"/>
          <w:szCs w:val="32"/>
        </w:rPr>
      </w:pPr>
      <w:r w:rsidRPr="00D56CEB">
        <w:rPr>
          <w:rFonts w:ascii="黑体" w:eastAsia="黑体" w:hAnsi="黑体" w:cs="仿宋_GB2312" w:hint="eastAsia"/>
          <w:szCs w:val="32"/>
        </w:rPr>
        <w:t>一、适用范围</w:t>
      </w:r>
    </w:p>
    <w:p w:rsidR="005D1843" w:rsidRDefault="005D1BDC">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本指南适用于本区范围内已核发排污许可证单位和其他按要求应当实施自行监测的单位。</w:t>
      </w:r>
    </w:p>
    <w:p w:rsidR="005D1843" w:rsidRPr="00D56CEB" w:rsidRDefault="005D1BDC">
      <w:pPr>
        <w:spacing w:line="600" w:lineRule="exact"/>
        <w:ind w:firstLineChars="200" w:firstLine="632"/>
        <w:rPr>
          <w:rFonts w:ascii="黑体" w:eastAsia="黑体" w:hAnsi="黑体" w:cs="仿宋_GB2312"/>
          <w:szCs w:val="32"/>
        </w:rPr>
      </w:pPr>
      <w:r w:rsidRPr="00D56CEB">
        <w:rPr>
          <w:rFonts w:ascii="黑体" w:eastAsia="黑体" w:hAnsi="黑体" w:cs="仿宋_GB2312" w:hint="eastAsia"/>
          <w:szCs w:val="32"/>
        </w:rPr>
        <w:t>二、</w:t>
      </w:r>
      <w:r w:rsidRPr="00D56CEB">
        <w:rPr>
          <w:rFonts w:ascii="黑体" w:eastAsia="黑体" w:hAnsi="黑体" w:cs="仿宋_GB2312" w:hint="eastAsia"/>
          <w:szCs w:val="32"/>
        </w:rPr>
        <w:t>排污单位自行监测工作要点</w:t>
      </w:r>
    </w:p>
    <w:p w:rsidR="005D1843" w:rsidRPr="00D56CEB" w:rsidRDefault="005D1BDC">
      <w:pPr>
        <w:spacing w:line="600" w:lineRule="exact"/>
        <w:ind w:firstLineChars="200" w:firstLine="632"/>
        <w:rPr>
          <w:rFonts w:ascii="楷体" w:eastAsia="楷体" w:hAnsi="楷体" w:cs="仿宋_GB2312"/>
          <w:szCs w:val="32"/>
        </w:rPr>
      </w:pPr>
      <w:r w:rsidRPr="00D56CEB">
        <w:rPr>
          <w:rFonts w:ascii="楷体" w:eastAsia="楷体" w:hAnsi="楷体" w:cs="仿宋_GB2312" w:hint="eastAsia"/>
          <w:szCs w:val="32"/>
        </w:rPr>
        <w:t>（一）按规范编制自行监测方案</w:t>
      </w:r>
    </w:p>
    <w:p w:rsidR="005D1843" w:rsidRDefault="005D1BDC">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1.</w:t>
      </w:r>
      <w:r>
        <w:rPr>
          <w:rFonts w:ascii="仿宋_GB2312" w:eastAsia="仿宋_GB2312" w:hAnsi="仿宋_GB2312" w:cs="仿宋_GB2312" w:hint="eastAsia"/>
          <w:szCs w:val="32"/>
        </w:rPr>
        <w:t>自行监测</w:t>
      </w:r>
      <w:r>
        <w:rPr>
          <w:rFonts w:ascii="仿宋_GB2312" w:eastAsia="仿宋_GB2312" w:hAnsi="仿宋_GB2312" w:cs="仿宋_GB2312" w:hint="eastAsia"/>
          <w:szCs w:val="32"/>
        </w:rPr>
        <w:t>方案</w:t>
      </w:r>
      <w:r>
        <w:rPr>
          <w:rFonts w:eastAsia="仿宋_GB2312"/>
          <w:szCs w:val="32"/>
        </w:rPr>
        <w:t>应包括排污单位基本情况、监测点位、监测频次、监测指标、执行排放标准及其限值、监测方法和仪器、质量控制措施、监测点位示意图、</w:t>
      </w:r>
      <w:r>
        <w:rPr>
          <w:rFonts w:ascii="仿宋_GB2312" w:eastAsia="仿宋_GB2312" w:hAnsi="仿宋_GB2312" w:cs="仿宋_GB2312" w:hint="eastAsia"/>
          <w:color w:val="000000"/>
          <w:szCs w:val="32"/>
        </w:rPr>
        <w:t>监测数据</w:t>
      </w:r>
      <w:r>
        <w:rPr>
          <w:rFonts w:ascii="仿宋_GB2312" w:eastAsia="仿宋_GB2312" w:hAnsi="仿宋_GB2312" w:cs="仿宋_GB2312" w:hint="eastAsia"/>
          <w:color w:val="000000"/>
          <w:szCs w:val="32"/>
        </w:rPr>
        <w:t>整理</w:t>
      </w:r>
      <w:r>
        <w:rPr>
          <w:rFonts w:ascii="仿宋_GB2312" w:eastAsia="仿宋_GB2312" w:hAnsi="仿宋_GB2312" w:cs="仿宋_GB2312" w:hint="eastAsia"/>
          <w:color w:val="000000"/>
          <w:szCs w:val="32"/>
        </w:rPr>
        <w:t>存档要求</w:t>
      </w:r>
      <w:r>
        <w:rPr>
          <w:rFonts w:ascii="仿宋_GB2312" w:eastAsia="仿宋_GB2312" w:hAnsi="仿宋_GB2312" w:cs="仿宋_GB2312" w:hint="eastAsia"/>
          <w:color w:val="000000"/>
          <w:szCs w:val="32"/>
        </w:rPr>
        <w:t>、</w:t>
      </w:r>
      <w:r>
        <w:rPr>
          <w:rFonts w:eastAsia="仿宋_GB2312"/>
          <w:szCs w:val="32"/>
        </w:rPr>
        <w:t>监测结果公开时限等内容</w:t>
      </w:r>
      <w:r>
        <w:rPr>
          <w:rFonts w:ascii="仿宋_GB2312" w:eastAsia="仿宋_GB2312" w:hAnsi="仿宋_GB2312" w:cs="仿宋_GB2312" w:hint="eastAsia"/>
          <w:szCs w:val="32"/>
        </w:rPr>
        <w:t>，并符合相关</w:t>
      </w:r>
      <w:r>
        <w:rPr>
          <w:rFonts w:ascii="仿宋_GB2312" w:eastAsia="仿宋_GB2312" w:hAnsi="仿宋_GB2312" w:cs="仿宋_GB2312" w:hint="eastAsia"/>
          <w:szCs w:val="32"/>
        </w:rPr>
        <w:t>技术规范和管理要求</w:t>
      </w:r>
      <w:r>
        <w:rPr>
          <w:rFonts w:ascii="仿宋_GB2312" w:eastAsia="仿宋_GB2312" w:hAnsi="仿宋_GB2312" w:cs="仿宋_GB2312" w:hint="eastAsia"/>
          <w:szCs w:val="32"/>
        </w:rPr>
        <w:t>。已核发排污许可证的排污单位，可参考排污许可证副本中关于自行监测的要求制定本单位自行监测方案。（附件</w:t>
      </w:r>
      <w:r>
        <w:rPr>
          <w:rFonts w:ascii="仿宋_GB2312" w:eastAsia="仿宋_GB2312" w:hAnsi="仿宋_GB2312" w:cs="仿宋_GB2312" w:hint="eastAsia"/>
          <w:szCs w:val="32"/>
        </w:rPr>
        <w:t>1</w:t>
      </w:r>
      <w:r>
        <w:rPr>
          <w:rFonts w:ascii="仿宋_GB2312" w:eastAsia="仿宋_GB2312" w:hAnsi="仿宋_GB2312" w:cs="仿宋_GB2312" w:hint="eastAsia"/>
          <w:szCs w:val="32"/>
        </w:rPr>
        <w:t>：</w:t>
      </w:r>
      <w:r>
        <w:rPr>
          <w:rFonts w:ascii="仿宋_GB2312" w:eastAsia="仿宋_GB2312" w:hAnsi="仿宋_GB2312" w:cs="仿宋_GB2312" w:hint="eastAsia"/>
          <w:szCs w:val="32"/>
        </w:rPr>
        <w:t>《排污单位自行监测</w:t>
      </w:r>
      <w:r>
        <w:rPr>
          <w:rFonts w:ascii="仿宋_GB2312" w:eastAsia="仿宋_GB2312" w:hAnsi="仿宋_GB2312" w:cs="仿宋_GB2312" w:hint="eastAsia"/>
          <w:szCs w:val="32"/>
        </w:rPr>
        <w:lastRenderedPageBreak/>
        <w:t>方案（样例）》）</w:t>
      </w:r>
    </w:p>
    <w:p w:rsidR="005D1843" w:rsidRDefault="005D1BDC">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2.</w:t>
      </w:r>
      <w:r>
        <w:rPr>
          <w:rFonts w:ascii="仿宋_GB2312" w:eastAsia="仿宋_GB2312" w:hAnsi="仿宋_GB2312" w:cs="仿宋_GB2312" w:hint="eastAsia"/>
          <w:szCs w:val="32"/>
        </w:rPr>
        <w:t>当有</w:t>
      </w:r>
      <w:r>
        <w:rPr>
          <w:rFonts w:ascii="仿宋_GB2312" w:eastAsia="仿宋_GB2312" w:hAnsi="仿宋_GB2312" w:cs="仿宋_GB2312" w:hint="eastAsia"/>
          <w:szCs w:val="32"/>
        </w:rPr>
        <w:t>以下</w:t>
      </w:r>
      <w:r>
        <w:rPr>
          <w:rFonts w:ascii="仿宋_GB2312" w:eastAsia="仿宋_GB2312" w:hAnsi="仿宋_GB2312" w:cs="仿宋_GB2312" w:hint="eastAsia"/>
          <w:szCs w:val="32"/>
        </w:rPr>
        <w:t>情况发生时，</w:t>
      </w:r>
      <w:r>
        <w:rPr>
          <w:rFonts w:ascii="仿宋_GB2312" w:eastAsia="仿宋_GB2312" w:hAnsi="仿宋_GB2312" w:cs="仿宋_GB2312" w:hint="eastAsia"/>
          <w:szCs w:val="32"/>
        </w:rPr>
        <w:t>排污单位</w:t>
      </w:r>
      <w:r>
        <w:rPr>
          <w:rFonts w:ascii="仿宋_GB2312" w:eastAsia="仿宋_GB2312" w:hAnsi="仿宋_GB2312" w:cs="仿宋_GB2312" w:hint="eastAsia"/>
          <w:szCs w:val="32"/>
        </w:rPr>
        <w:t>应修正自行监测方案并进行相应信息公开：</w:t>
      </w:r>
    </w:p>
    <w:p w:rsidR="005D1843" w:rsidRDefault="005D1BDC">
      <w:pPr>
        <w:pStyle w:val="a8"/>
        <w:spacing w:line="600" w:lineRule="exact"/>
        <w:ind w:left="640" w:firstLineChars="0" w:firstLine="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w:t>
      </w:r>
      <w:r>
        <w:rPr>
          <w:rFonts w:ascii="仿宋_GB2312" w:eastAsia="仿宋_GB2312" w:hAnsi="仿宋_GB2312" w:cs="仿宋_GB2312" w:hint="eastAsia"/>
          <w:szCs w:val="32"/>
        </w:rPr>
        <w:t>执行的排放标准发生变化；</w:t>
      </w:r>
    </w:p>
    <w:p w:rsidR="005D1843" w:rsidRDefault="005D1BDC">
      <w:pPr>
        <w:pStyle w:val="a8"/>
        <w:spacing w:line="600" w:lineRule="exact"/>
        <w:ind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w:t>
      </w:r>
      <w:r>
        <w:rPr>
          <w:rFonts w:ascii="仿宋_GB2312" w:eastAsia="仿宋_GB2312" w:hAnsi="仿宋_GB2312" w:cs="仿宋_GB2312" w:hint="eastAsia"/>
          <w:szCs w:val="32"/>
        </w:rPr>
        <w:t>排放口位置、监测点位、监测指标、监测频次、监测技术任一项内容发生变化；</w:t>
      </w:r>
    </w:p>
    <w:p w:rsidR="005D1843" w:rsidRDefault="005D1BDC">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w:t>
      </w:r>
      <w:r>
        <w:rPr>
          <w:rFonts w:ascii="仿宋_GB2312" w:eastAsia="仿宋_GB2312" w:hAnsi="仿宋_GB2312" w:cs="仿宋_GB2312" w:hint="eastAsia"/>
          <w:szCs w:val="32"/>
        </w:rPr>
        <w:t>污染源、生产工艺或处理设施发生变化。</w:t>
      </w:r>
    </w:p>
    <w:p w:rsidR="005D1843" w:rsidRPr="00D56CEB" w:rsidRDefault="005D1BDC">
      <w:pPr>
        <w:spacing w:line="600" w:lineRule="exact"/>
        <w:ind w:firstLineChars="200" w:firstLine="632"/>
        <w:rPr>
          <w:rFonts w:ascii="楷体" w:eastAsia="楷体" w:hAnsi="楷体" w:cs="仿宋_GB2312"/>
          <w:szCs w:val="32"/>
        </w:rPr>
      </w:pPr>
      <w:r w:rsidRPr="00D56CEB">
        <w:rPr>
          <w:rFonts w:ascii="楷体" w:eastAsia="楷体" w:hAnsi="楷体" w:cs="仿宋_GB2312" w:hint="eastAsia"/>
          <w:szCs w:val="32"/>
        </w:rPr>
        <w:t>（二）</w:t>
      </w:r>
      <w:r w:rsidRPr="00D56CEB">
        <w:rPr>
          <w:rFonts w:ascii="楷体" w:eastAsia="楷体" w:hAnsi="楷体" w:cs="仿宋_GB2312" w:hint="eastAsia"/>
          <w:szCs w:val="32"/>
        </w:rPr>
        <w:t>按方案组织实施自行监测</w:t>
      </w:r>
      <w:r w:rsidRPr="00D56CEB">
        <w:rPr>
          <w:rFonts w:ascii="楷体" w:eastAsia="楷体" w:hAnsi="楷体" w:cs="仿宋_GB2312" w:hint="eastAsia"/>
          <w:szCs w:val="32"/>
        </w:rPr>
        <w:t>，</w:t>
      </w:r>
      <w:r w:rsidRPr="00D56CEB">
        <w:rPr>
          <w:rFonts w:ascii="楷体" w:eastAsia="楷体" w:hAnsi="楷体" w:cs="仿宋_GB2312" w:hint="eastAsia"/>
          <w:szCs w:val="32"/>
        </w:rPr>
        <w:t>落实质量保证与质量控制要求</w:t>
      </w:r>
    </w:p>
    <w:p w:rsidR="005D1843" w:rsidRDefault="005D1BDC">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1.</w:t>
      </w:r>
      <w:r>
        <w:rPr>
          <w:rFonts w:ascii="仿宋_GB2312" w:eastAsia="仿宋_GB2312" w:hAnsi="仿宋_GB2312" w:cs="仿宋_GB2312" w:hint="eastAsia"/>
          <w:szCs w:val="32"/>
        </w:rPr>
        <w:t>排污单位自行实施监测的应</w:t>
      </w:r>
      <w:r>
        <w:rPr>
          <w:rFonts w:ascii="仿宋_GB2312" w:eastAsia="仿宋_GB2312" w:hAnsi="仿宋_GB2312" w:cs="仿宋_GB2312" w:hint="eastAsia"/>
          <w:color w:val="000000"/>
          <w:kern w:val="0"/>
          <w:szCs w:val="32"/>
          <w:lang w:bidi="ar"/>
        </w:rPr>
        <w:t>设置监测机构，并</w:t>
      </w:r>
      <w:r>
        <w:rPr>
          <w:rFonts w:ascii="仿宋_GB2312" w:eastAsia="仿宋_GB2312" w:hAnsi="仿宋_GB2312" w:cs="仿宋_GB2312" w:hint="eastAsia"/>
          <w:color w:val="000000"/>
          <w:kern w:val="0"/>
          <w:szCs w:val="32"/>
          <w:lang w:bidi="ar"/>
        </w:rPr>
        <w:t>依据</w:t>
      </w:r>
      <w:r>
        <w:rPr>
          <w:rFonts w:ascii="仿宋_GB2312" w:eastAsia="仿宋_GB2312" w:hAnsi="仿宋_GB2312" w:cs="仿宋_GB2312" w:hint="eastAsia"/>
          <w:szCs w:val="32"/>
        </w:rPr>
        <w:t>《排污单位自行监测技术指南</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总则》（</w:t>
      </w:r>
      <w:r>
        <w:rPr>
          <w:rFonts w:ascii="仿宋_GB2312" w:eastAsia="仿宋_GB2312" w:hAnsi="仿宋_GB2312" w:cs="仿宋_GB2312" w:hint="eastAsia"/>
          <w:szCs w:val="32"/>
        </w:rPr>
        <w:t>HJ 819-2017</w:t>
      </w:r>
      <w:r>
        <w:rPr>
          <w:rFonts w:ascii="仿宋_GB2312" w:eastAsia="仿宋_GB2312" w:hAnsi="仿宋_GB2312" w:cs="仿宋_GB2312" w:hint="eastAsia"/>
          <w:szCs w:val="32"/>
        </w:rPr>
        <w:t>）</w:t>
      </w:r>
      <w:r>
        <w:rPr>
          <w:rFonts w:ascii="仿宋_GB2312" w:eastAsia="仿宋_GB2312" w:hAnsi="仿宋_GB2312" w:cs="仿宋_GB2312" w:hint="eastAsia"/>
          <w:szCs w:val="32"/>
        </w:rPr>
        <w:t>的</w:t>
      </w:r>
      <w:r>
        <w:rPr>
          <w:rFonts w:ascii="仿宋_GB2312" w:eastAsia="仿宋_GB2312" w:hAnsi="仿宋_GB2312" w:cs="仿宋_GB2312" w:hint="eastAsia"/>
          <w:szCs w:val="32"/>
        </w:rPr>
        <w:t>规定</w:t>
      </w:r>
      <w:r>
        <w:rPr>
          <w:rFonts w:ascii="仿宋_GB2312" w:eastAsia="仿宋_GB2312" w:hAnsi="仿宋_GB2312" w:cs="仿宋_GB2312" w:hint="eastAsia"/>
          <w:color w:val="000000"/>
          <w:kern w:val="0"/>
          <w:szCs w:val="32"/>
          <w:lang w:bidi="ar"/>
        </w:rPr>
        <w:t>建立自行监测质量体系</w:t>
      </w:r>
      <w:r>
        <w:rPr>
          <w:rFonts w:ascii="仿宋_GB2312" w:eastAsia="仿宋_GB2312" w:hAnsi="仿宋_GB2312" w:cs="仿宋_GB2312" w:hint="eastAsia"/>
          <w:szCs w:val="32"/>
        </w:rPr>
        <w:t>，梳理监测方案制定、样品采集、样品分析、监测结果报出、样品留存、相关记录的保存等监测的各个环节中，为保证监测工作质量应制定的工作流程、管理措施与监督措施。</w:t>
      </w:r>
    </w:p>
    <w:p w:rsidR="005D1843" w:rsidRDefault="005D1BDC">
      <w:pPr>
        <w:spacing w:line="600" w:lineRule="exact"/>
        <w:ind w:firstLineChars="200" w:firstLine="632"/>
        <w:rPr>
          <w:rFonts w:ascii="仿宋_GB2312" w:eastAsia="仿宋_GB2312" w:hAnsi="仿宋_GB2312" w:cs="仿宋_GB2312"/>
          <w:color w:val="000000"/>
          <w:kern w:val="0"/>
          <w:szCs w:val="32"/>
          <w:lang w:bidi="ar"/>
        </w:rPr>
      </w:pPr>
      <w:r>
        <w:rPr>
          <w:rFonts w:ascii="仿宋_GB2312" w:eastAsia="仿宋_GB2312" w:hAnsi="仿宋_GB2312" w:cs="仿宋_GB2312" w:hint="eastAsia"/>
          <w:color w:val="000000"/>
          <w:kern w:val="0"/>
          <w:szCs w:val="32"/>
          <w:lang w:bidi="ar"/>
        </w:rPr>
        <w:t>自行监测质量体系</w:t>
      </w:r>
      <w:r>
        <w:rPr>
          <w:rFonts w:ascii="仿宋_GB2312" w:eastAsia="仿宋_GB2312" w:hAnsi="仿宋_GB2312" w:cs="仿宋_GB2312" w:hint="eastAsia"/>
          <w:szCs w:val="32"/>
        </w:rPr>
        <w:t>应包括对以下内容的具体描述：监测机构</w:t>
      </w:r>
      <w:r>
        <w:rPr>
          <w:rFonts w:ascii="仿宋_GB2312" w:eastAsia="仿宋_GB2312" w:hAnsi="仿宋_GB2312" w:cs="仿宋_GB2312" w:hint="eastAsia"/>
          <w:szCs w:val="32"/>
        </w:rPr>
        <w:t>、</w:t>
      </w:r>
      <w:r>
        <w:rPr>
          <w:rFonts w:ascii="仿宋_GB2312" w:eastAsia="仿宋_GB2312" w:hAnsi="仿宋_GB2312" w:cs="仿宋_GB2312" w:hint="eastAsia"/>
          <w:szCs w:val="32"/>
        </w:rPr>
        <w:t>人员</w:t>
      </w:r>
      <w:r>
        <w:rPr>
          <w:rFonts w:ascii="仿宋_GB2312" w:eastAsia="仿宋_GB2312" w:hAnsi="仿宋_GB2312" w:cs="仿宋_GB2312" w:hint="eastAsia"/>
          <w:szCs w:val="32"/>
        </w:rPr>
        <w:t>、</w:t>
      </w:r>
      <w:r>
        <w:rPr>
          <w:rFonts w:ascii="仿宋_GB2312" w:eastAsia="仿宋_GB2312" w:hAnsi="仿宋_GB2312" w:cs="仿宋_GB2312" w:hint="eastAsia"/>
          <w:szCs w:val="32"/>
        </w:rPr>
        <w:t>出具监测数据所需仪器设备</w:t>
      </w:r>
      <w:r>
        <w:rPr>
          <w:rFonts w:ascii="仿宋_GB2312" w:eastAsia="仿宋_GB2312" w:hAnsi="仿宋_GB2312" w:cs="仿宋_GB2312" w:hint="eastAsia"/>
          <w:szCs w:val="32"/>
        </w:rPr>
        <w:t>、</w:t>
      </w:r>
      <w:r>
        <w:rPr>
          <w:rFonts w:ascii="仿宋_GB2312" w:eastAsia="仿宋_GB2312" w:hAnsi="仿宋_GB2312" w:cs="仿宋_GB2312" w:hint="eastAsia"/>
          <w:szCs w:val="32"/>
        </w:rPr>
        <w:t>监测辅助设施和实验室环境</w:t>
      </w:r>
      <w:r>
        <w:rPr>
          <w:rFonts w:ascii="仿宋_GB2312" w:eastAsia="仿宋_GB2312" w:hAnsi="仿宋_GB2312" w:cs="仿宋_GB2312" w:hint="eastAsia"/>
          <w:szCs w:val="32"/>
        </w:rPr>
        <w:t>、</w:t>
      </w:r>
      <w:r>
        <w:rPr>
          <w:rFonts w:ascii="仿宋_GB2312" w:eastAsia="仿宋_GB2312" w:hAnsi="仿宋_GB2312" w:cs="仿宋_GB2312" w:hint="eastAsia"/>
          <w:szCs w:val="32"/>
        </w:rPr>
        <w:t>监测方法技术能力验证</w:t>
      </w:r>
      <w:r>
        <w:rPr>
          <w:rFonts w:ascii="仿宋_GB2312" w:eastAsia="仿宋_GB2312" w:hAnsi="仿宋_GB2312" w:cs="仿宋_GB2312" w:hint="eastAsia"/>
          <w:szCs w:val="32"/>
        </w:rPr>
        <w:t>、</w:t>
      </w:r>
      <w:r>
        <w:rPr>
          <w:rFonts w:ascii="仿宋_GB2312" w:eastAsia="仿宋_GB2312" w:hAnsi="仿宋_GB2312" w:cs="仿宋_GB2312" w:hint="eastAsia"/>
          <w:szCs w:val="32"/>
        </w:rPr>
        <w:t>监测活动质量控制与质量保证等。</w:t>
      </w:r>
    </w:p>
    <w:p w:rsidR="005D1843" w:rsidRDefault="005D1BDC">
      <w:pPr>
        <w:spacing w:line="600" w:lineRule="exact"/>
        <w:ind w:firstLineChars="200" w:firstLine="632"/>
        <w:rPr>
          <w:rFonts w:ascii="仿宋_GB2312" w:eastAsia="仿宋_GB2312" w:hAnsi="仿宋_GB2312" w:cs="仿宋_GB2312"/>
          <w:color w:val="000000"/>
          <w:kern w:val="0"/>
          <w:szCs w:val="32"/>
          <w:lang w:bidi="ar"/>
        </w:rPr>
      </w:pPr>
      <w:r>
        <w:rPr>
          <w:rFonts w:ascii="仿宋_GB2312" w:eastAsia="仿宋_GB2312" w:hAnsi="仿宋_GB2312" w:cs="仿宋_GB2312" w:hint="eastAsia"/>
          <w:color w:val="000000"/>
          <w:kern w:val="0"/>
          <w:szCs w:val="32"/>
          <w:lang w:bidi="ar"/>
        </w:rPr>
        <w:t>2.</w:t>
      </w:r>
      <w:r>
        <w:rPr>
          <w:rFonts w:ascii="仿宋_GB2312" w:eastAsia="仿宋_GB2312" w:hAnsi="仿宋_GB2312" w:cs="仿宋_GB2312" w:hint="eastAsia"/>
          <w:szCs w:val="32"/>
        </w:rPr>
        <w:t>委托其他有资质的检（监）</w:t>
      </w:r>
      <w:proofErr w:type="gramStart"/>
      <w:r>
        <w:rPr>
          <w:rFonts w:ascii="仿宋_GB2312" w:eastAsia="仿宋_GB2312" w:hAnsi="仿宋_GB2312" w:cs="仿宋_GB2312" w:hint="eastAsia"/>
          <w:szCs w:val="32"/>
        </w:rPr>
        <w:t>测机构</w:t>
      </w:r>
      <w:proofErr w:type="gramEnd"/>
      <w:r>
        <w:rPr>
          <w:rFonts w:ascii="仿宋_GB2312" w:eastAsia="仿宋_GB2312" w:hAnsi="仿宋_GB2312" w:cs="仿宋_GB2312" w:hint="eastAsia"/>
          <w:szCs w:val="32"/>
        </w:rPr>
        <w:t>代</w:t>
      </w:r>
      <w:r>
        <w:rPr>
          <w:rFonts w:ascii="仿宋_GB2312" w:eastAsia="仿宋_GB2312" w:hAnsi="仿宋_GB2312" w:cs="仿宋_GB2312" w:hint="eastAsia"/>
          <w:szCs w:val="32"/>
        </w:rPr>
        <w:t>为</w:t>
      </w:r>
      <w:r>
        <w:rPr>
          <w:rFonts w:ascii="仿宋_GB2312" w:eastAsia="仿宋_GB2312" w:hAnsi="仿宋_GB2312" w:cs="仿宋_GB2312" w:hint="eastAsia"/>
          <w:szCs w:val="32"/>
        </w:rPr>
        <w:t>开展自行监测的，排污单位不用建立监测质量体系，但应对检（监）</w:t>
      </w:r>
      <w:proofErr w:type="gramStart"/>
      <w:r>
        <w:rPr>
          <w:rFonts w:ascii="仿宋_GB2312" w:eastAsia="仿宋_GB2312" w:hAnsi="仿宋_GB2312" w:cs="仿宋_GB2312" w:hint="eastAsia"/>
          <w:szCs w:val="32"/>
        </w:rPr>
        <w:t>测机构</w:t>
      </w:r>
      <w:proofErr w:type="gramEnd"/>
      <w:r>
        <w:rPr>
          <w:rFonts w:ascii="仿宋_GB2312" w:eastAsia="仿宋_GB2312" w:hAnsi="仿宋_GB2312" w:cs="仿宋_GB2312" w:hint="eastAsia"/>
          <w:szCs w:val="32"/>
        </w:rPr>
        <w:t>的资质进行确认</w:t>
      </w:r>
      <w:r>
        <w:rPr>
          <w:rFonts w:ascii="仿宋_GB2312" w:eastAsia="仿宋_GB2312" w:hAnsi="仿宋_GB2312" w:cs="仿宋_GB2312" w:hint="eastAsia"/>
          <w:szCs w:val="32"/>
        </w:rPr>
        <w:t>（</w:t>
      </w:r>
      <w:r>
        <w:rPr>
          <w:rFonts w:ascii="仿宋_GB2312" w:eastAsia="仿宋_GB2312" w:hAnsi="仿宋_GB2312" w:cs="仿宋_GB2312" w:hint="eastAsia"/>
          <w:szCs w:val="32"/>
        </w:rPr>
        <w:t>受委托</w:t>
      </w:r>
      <w:r>
        <w:rPr>
          <w:rFonts w:ascii="仿宋_GB2312" w:eastAsia="仿宋_GB2312" w:hAnsi="仿宋_GB2312" w:cs="仿宋_GB2312" w:hint="eastAsia"/>
          <w:bCs/>
          <w:szCs w:val="32"/>
        </w:rPr>
        <w:t>单位必须具有环境监测的</w:t>
      </w:r>
      <w:r>
        <w:rPr>
          <w:rFonts w:ascii="仿宋_GB2312" w:eastAsia="仿宋_GB2312" w:hAnsi="仿宋_GB2312" w:cs="仿宋_GB2312" w:hint="eastAsia"/>
          <w:bCs/>
          <w:szCs w:val="32"/>
        </w:rPr>
        <w:t>CMA</w:t>
      </w:r>
      <w:r>
        <w:rPr>
          <w:rFonts w:ascii="仿宋_GB2312" w:eastAsia="仿宋_GB2312" w:hAnsi="仿宋_GB2312" w:cs="仿宋_GB2312" w:hint="eastAsia"/>
          <w:bCs/>
          <w:szCs w:val="32"/>
        </w:rPr>
        <w:t>资质，检测项目应有国家对应检测方法的</w:t>
      </w:r>
      <w:r>
        <w:rPr>
          <w:rFonts w:ascii="仿宋_GB2312" w:eastAsia="仿宋_GB2312" w:hAnsi="仿宋_GB2312" w:cs="仿宋_GB2312" w:hint="eastAsia"/>
          <w:bCs/>
          <w:szCs w:val="32"/>
        </w:rPr>
        <w:t>CMA</w:t>
      </w:r>
      <w:r>
        <w:rPr>
          <w:rFonts w:ascii="仿宋_GB2312" w:eastAsia="仿宋_GB2312" w:hAnsi="仿宋_GB2312" w:cs="仿宋_GB2312" w:hint="eastAsia"/>
          <w:bCs/>
          <w:szCs w:val="32"/>
        </w:rPr>
        <w:t>资质</w:t>
      </w:r>
      <w:r>
        <w:rPr>
          <w:rFonts w:ascii="仿宋_GB2312" w:eastAsia="仿宋_GB2312" w:hAnsi="仿宋_GB2312" w:cs="仿宋_GB2312" w:hint="eastAsia"/>
          <w:szCs w:val="32"/>
        </w:rPr>
        <w:t>）</w:t>
      </w:r>
      <w:r>
        <w:rPr>
          <w:rFonts w:ascii="仿宋_GB2312" w:eastAsia="仿宋_GB2312" w:hAnsi="仿宋_GB2312" w:cs="仿宋_GB2312" w:hint="eastAsia"/>
          <w:szCs w:val="32"/>
        </w:rPr>
        <w:t>并签订委托合同，将自行监</w:t>
      </w:r>
      <w:r>
        <w:rPr>
          <w:rFonts w:ascii="仿宋_GB2312" w:eastAsia="仿宋_GB2312" w:hAnsi="仿宋_GB2312" w:cs="仿宋_GB2312" w:hint="eastAsia"/>
          <w:szCs w:val="32"/>
        </w:rPr>
        <w:lastRenderedPageBreak/>
        <w:t>测质量保证与质量控制的要求在合同中予以明确。</w:t>
      </w:r>
      <w:r>
        <w:rPr>
          <w:rFonts w:ascii="仿宋_GB2312" w:eastAsia="仿宋_GB2312" w:hAnsi="仿宋_GB2312" w:cs="仿宋_GB2312" w:hint="eastAsia"/>
          <w:kern w:val="0"/>
          <w:szCs w:val="32"/>
        </w:rPr>
        <w:t>上海市已备案社会化环境监测机构信息查询方法如下：</w:t>
      </w:r>
    </w:p>
    <w:p w:rsidR="005D1843" w:rsidRDefault="005D1BDC">
      <w:pPr>
        <w:spacing w:line="600" w:lineRule="exact"/>
        <w:ind w:leftChars="304" w:left="96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w:t>
      </w:r>
      <w:r>
        <w:rPr>
          <w:rFonts w:ascii="仿宋_GB2312" w:eastAsia="仿宋_GB2312" w:hAnsi="仿宋_GB2312" w:cs="仿宋_GB2312" w:hint="eastAsia"/>
          <w:szCs w:val="32"/>
        </w:rPr>
        <w:t>网站查询：</w:t>
      </w:r>
    </w:p>
    <w:p w:rsidR="005D1843" w:rsidRDefault="005D1BDC">
      <w:pPr>
        <w:spacing w:line="600" w:lineRule="exact"/>
        <w:ind w:leftChars="304" w:left="960"/>
        <w:rPr>
          <w:rFonts w:ascii="仿宋_GB2312" w:eastAsia="仿宋_GB2312" w:hAnsi="仿宋_GB2312" w:cs="仿宋_GB2312"/>
          <w:szCs w:val="32"/>
        </w:rPr>
      </w:pPr>
      <w:r>
        <w:rPr>
          <w:rFonts w:ascii="仿宋_GB2312" w:eastAsia="仿宋_GB2312" w:hAnsi="仿宋_GB2312" w:cs="仿宋_GB2312" w:hint="eastAsia"/>
          <w:szCs w:val="32"/>
        </w:rPr>
        <w:t>直接输入网址：</w:t>
      </w:r>
    </w:p>
    <w:p w:rsidR="005D1843" w:rsidRDefault="005D1BDC">
      <w:pPr>
        <w:spacing w:line="600" w:lineRule="exact"/>
        <w:ind w:leftChars="304" w:left="960"/>
        <w:rPr>
          <w:rFonts w:ascii="仿宋_GB2312" w:eastAsia="仿宋_GB2312" w:hAnsi="仿宋_GB2312" w:cs="仿宋_GB2312"/>
          <w:szCs w:val="32"/>
        </w:rPr>
      </w:pPr>
      <w:hyperlink r:id="rId7" w:history="1">
        <w:r>
          <w:rPr>
            <w:rStyle w:val="a7"/>
            <w:rFonts w:ascii="仿宋_GB2312" w:eastAsia="仿宋_GB2312" w:hAnsi="仿宋_GB2312" w:cs="仿宋_GB2312" w:hint="eastAsia"/>
            <w:szCs w:val="32"/>
          </w:rPr>
          <w:t>http://www.shemss.cn:10001/Account/OrgList</w:t>
        </w:r>
      </w:hyperlink>
    </w:p>
    <w:p w:rsidR="005D1843" w:rsidRDefault="005D1BDC">
      <w:pPr>
        <w:spacing w:line="600" w:lineRule="exact"/>
        <w:ind w:leftChars="304" w:left="96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w:t>
      </w:r>
      <w:proofErr w:type="gramStart"/>
      <w:r>
        <w:rPr>
          <w:rFonts w:ascii="仿宋_GB2312" w:eastAsia="仿宋_GB2312" w:hAnsi="仿宋_GB2312" w:cs="仿宋_GB2312" w:hint="eastAsia"/>
          <w:szCs w:val="32"/>
        </w:rPr>
        <w:t>微信公众号</w:t>
      </w:r>
      <w:proofErr w:type="gramEnd"/>
      <w:r>
        <w:rPr>
          <w:rFonts w:ascii="仿宋_GB2312" w:eastAsia="仿宋_GB2312" w:hAnsi="仿宋_GB2312" w:cs="仿宋_GB2312" w:hint="eastAsia"/>
          <w:szCs w:val="32"/>
        </w:rPr>
        <w:t>查询：</w:t>
      </w:r>
    </w:p>
    <w:p w:rsidR="005D1843" w:rsidRDefault="005D1BDC">
      <w:pPr>
        <w:spacing w:line="600" w:lineRule="exact"/>
        <w:ind w:leftChars="8" w:left="25" w:firstLineChars="193" w:firstLine="610"/>
        <w:rPr>
          <w:rFonts w:ascii="仿宋_GB2312" w:eastAsia="仿宋_GB2312" w:hAnsi="仿宋_GB2312" w:cs="仿宋_GB2312"/>
          <w:szCs w:val="32"/>
        </w:rPr>
      </w:pPr>
      <w:r>
        <w:rPr>
          <w:rFonts w:ascii="仿宋_GB2312" w:eastAsia="仿宋_GB2312" w:hAnsi="仿宋_GB2312" w:cs="仿宋_GB2312" w:hint="eastAsia"/>
          <w:szCs w:val="32"/>
        </w:rPr>
        <w:t>关注“上海市环境监测社会化服务监管”</w:t>
      </w:r>
      <w:proofErr w:type="gramStart"/>
      <w:r>
        <w:rPr>
          <w:rFonts w:ascii="仿宋_GB2312" w:eastAsia="仿宋_GB2312" w:hAnsi="仿宋_GB2312" w:cs="仿宋_GB2312" w:hint="eastAsia"/>
          <w:szCs w:val="32"/>
        </w:rPr>
        <w:t>微信公众号</w:t>
      </w:r>
      <w:proofErr w:type="gramEnd"/>
      <w:r>
        <w:rPr>
          <w:rFonts w:ascii="仿宋_GB2312" w:eastAsia="仿宋_GB2312" w:hAnsi="仿宋_GB2312" w:cs="仿宋_GB2312" w:hint="eastAsia"/>
          <w:szCs w:val="32"/>
        </w:rPr>
        <w:t>，点击主页菜单“公告信息”</w:t>
      </w:r>
      <w:r>
        <w:rPr>
          <w:rFonts w:ascii="仿宋_GB2312" w:eastAsia="仿宋_GB2312" w:hAnsi="仿宋_GB2312" w:cs="仿宋_GB2312" w:hint="eastAsia"/>
          <w:szCs w:val="32"/>
        </w:rPr>
        <w:t>-</w:t>
      </w:r>
      <w:r>
        <w:rPr>
          <w:rFonts w:ascii="仿宋_GB2312" w:eastAsia="仿宋_GB2312" w:hAnsi="仿宋_GB2312" w:cs="仿宋_GB2312" w:hint="eastAsia"/>
          <w:szCs w:val="32"/>
        </w:rPr>
        <w:t>“备案机构”。</w:t>
      </w:r>
    </w:p>
    <w:p w:rsidR="005D1843" w:rsidRPr="00D56CEB" w:rsidRDefault="005D1BDC">
      <w:pPr>
        <w:spacing w:line="600" w:lineRule="exact"/>
        <w:ind w:firstLineChars="200" w:firstLine="632"/>
        <w:rPr>
          <w:rFonts w:ascii="楷体" w:eastAsia="楷体" w:hAnsi="楷体" w:cs="仿宋_GB2312"/>
          <w:szCs w:val="32"/>
        </w:rPr>
      </w:pPr>
      <w:r w:rsidRPr="00D56CEB">
        <w:rPr>
          <w:rFonts w:ascii="楷体" w:eastAsia="楷体" w:hAnsi="楷体" w:cs="仿宋_GB2312" w:hint="eastAsia"/>
          <w:szCs w:val="32"/>
        </w:rPr>
        <w:t>（三）按要求做好自行监测数据的信息公开</w:t>
      </w:r>
    </w:p>
    <w:p w:rsidR="005D1843" w:rsidRDefault="005D1BDC">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排污单位应将自行监测方案和监测结果等信息上传至“</w:t>
      </w:r>
      <w:r>
        <w:rPr>
          <w:rFonts w:ascii="仿宋_GB2312" w:eastAsia="仿宋_GB2312" w:hAnsi="仿宋_GB2312" w:cs="仿宋_GB2312" w:hint="eastAsia"/>
          <w:szCs w:val="32"/>
        </w:rPr>
        <w:t>全国污染源监测信息管理与共享平台</w:t>
      </w:r>
      <w:r>
        <w:rPr>
          <w:rFonts w:ascii="仿宋_GB2312" w:eastAsia="仿宋_GB2312" w:hAnsi="仿宋_GB2312" w:cs="仿宋_GB2312" w:hint="eastAsia"/>
          <w:szCs w:val="32"/>
        </w:rPr>
        <w:t>”</w:t>
      </w:r>
      <w:r>
        <w:rPr>
          <w:rFonts w:ascii="仿宋_GB2312" w:eastAsia="仿宋_GB2312" w:hAnsi="仿宋_GB2312" w:cs="仿宋_GB2312" w:hint="eastAsia"/>
          <w:szCs w:val="32"/>
        </w:rPr>
        <w:t>（网址：</w:t>
      </w:r>
      <w:r>
        <w:rPr>
          <w:rFonts w:ascii="仿宋_GB2312" w:eastAsia="仿宋_GB2312" w:hAnsi="仿宋_GB2312" w:cs="仿宋_GB2312" w:hint="eastAsia"/>
          <w:kern w:val="0"/>
          <w:szCs w:val="32"/>
          <w:lang w:bidi="ar"/>
        </w:rPr>
        <w:t>https://wryjc.cnemc.cn/</w:t>
      </w:r>
      <w:r>
        <w:rPr>
          <w:rFonts w:ascii="仿宋_GB2312" w:eastAsia="仿宋_GB2312" w:hAnsi="仿宋_GB2312" w:cs="仿宋_GB2312" w:hint="eastAsia"/>
          <w:szCs w:val="32"/>
        </w:rPr>
        <w:t>）</w:t>
      </w:r>
      <w:r>
        <w:rPr>
          <w:rFonts w:ascii="仿宋_GB2312" w:eastAsia="仿宋_GB2312" w:hAnsi="仿宋_GB2312" w:cs="仿宋_GB2312" w:hint="eastAsia"/>
          <w:szCs w:val="32"/>
        </w:rPr>
        <w:t>，</w:t>
      </w:r>
      <w:r>
        <w:rPr>
          <w:rFonts w:ascii="仿宋_GB2312" w:eastAsia="仿宋_GB2312" w:hAnsi="仿宋_GB2312" w:cs="仿宋_GB2312" w:hint="eastAsia"/>
          <w:szCs w:val="32"/>
        </w:rPr>
        <w:t>数据录入</w:t>
      </w:r>
      <w:r>
        <w:rPr>
          <w:rFonts w:ascii="仿宋_GB2312" w:eastAsia="仿宋_GB2312" w:hAnsi="仿宋_GB2312" w:cs="仿宋_GB2312" w:hint="eastAsia"/>
          <w:szCs w:val="32"/>
        </w:rPr>
        <w:t>应</w:t>
      </w:r>
      <w:r>
        <w:rPr>
          <w:rFonts w:ascii="仿宋_GB2312" w:eastAsia="仿宋_GB2312" w:hAnsi="仿宋_GB2312" w:cs="仿宋_GB2312" w:hint="eastAsia"/>
          <w:szCs w:val="32"/>
        </w:rPr>
        <w:t>完整、一致、及时</w:t>
      </w:r>
      <w:r>
        <w:rPr>
          <w:rFonts w:ascii="仿宋_GB2312" w:eastAsia="仿宋_GB2312" w:hAnsi="仿宋_GB2312" w:cs="仿宋_GB2312" w:hint="eastAsia"/>
          <w:szCs w:val="32"/>
        </w:rPr>
        <w:t>；安装自动监控设施的，还应</w:t>
      </w:r>
      <w:r>
        <w:rPr>
          <w:rFonts w:ascii="仿宋_GB2312" w:eastAsia="仿宋_GB2312" w:hAnsi="仿宋_GB2312" w:cs="仿宋_GB2312" w:hint="eastAsia"/>
          <w:szCs w:val="32"/>
        </w:rPr>
        <w:t>与“</w:t>
      </w:r>
      <w:r>
        <w:rPr>
          <w:rFonts w:ascii="仿宋_GB2312" w:eastAsia="仿宋_GB2312" w:hAnsi="仿宋_GB2312" w:cs="仿宋_GB2312" w:hint="eastAsia"/>
          <w:szCs w:val="32"/>
        </w:rPr>
        <w:t>上海市污染源综合管理信息系统平台</w:t>
      </w:r>
      <w:r>
        <w:rPr>
          <w:rFonts w:ascii="仿宋_GB2312" w:eastAsia="仿宋_GB2312" w:hAnsi="仿宋_GB2312" w:cs="仿宋_GB2312" w:hint="eastAsia"/>
          <w:szCs w:val="32"/>
        </w:rPr>
        <w:t>”联网并稳定上传数据</w:t>
      </w:r>
      <w:r>
        <w:rPr>
          <w:rFonts w:ascii="仿宋_GB2312" w:eastAsia="仿宋_GB2312" w:hAnsi="仿宋_GB2312" w:cs="仿宋_GB2312" w:hint="eastAsia"/>
          <w:szCs w:val="32"/>
        </w:rPr>
        <w:t>。（附件</w:t>
      </w:r>
      <w:r>
        <w:rPr>
          <w:rFonts w:ascii="仿宋_GB2312" w:eastAsia="仿宋_GB2312" w:hAnsi="仿宋_GB2312" w:cs="仿宋_GB2312" w:hint="eastAsia"/>
          <w:szCs w:val="32"/>
        </w:rPr>
        <w:t>2</w:t>
      </w:r>
      <w:r>
        <w:rPr>
          <w:rFonts w:ascii="仿宋_GB2312" w:eastAsia="仿宋_GB2312" w:hAnsi="仿宋_GB2312" w:cs="仿宋_GB2312" w:hint="eastAsia"/>
          <w:szCs w:val="32"/>
        </w:rPr>
        <w:t>：</w:t>
      </w:r>
      <w:r>
        <w:rPr>
          <w:rFonts w:ascii="仿宋_GB2312" w:eastAsia="仿宋_GB2312" w:hAnsi="仿宋_GB2312" w:cs="仿宋_GB2312" w:hint="eastAsia"/>
          <w:szCs w:val="32"/>
        </w:rPr>
        <w:t>全国污染源监测信息管理与共享平台</w:t>
      </w:r>
      <w:r>
        <w:rPr>
          <w:rFonts w:ascii="仿宋_GB2312" w:eastAsia="仿宋_GB2312" w:hAnsi="仿宋_GB2312" w:cs="仿宋_GB2312" w:hint="eastAsia"/>
          <w:szCs w:val="32"/>
        </w:rPr>
        <w:t>企业用户手册</w:t>
      </w:r>
      <w:r>
        <w:rPr>
          <w:rFonts w:ascii="仿宋_GB2312" w:eastAsia="仿宋_GB2312" w:hAnsi="仿宋_GB2312" w:cs="仿宋_GB2312" w:hint="eastAsia"/>
          <w:szCs w:val="32"/>
        </w:rPr>
        <w:t>）</w:t>
      </w:r>
    </w:p>
    <w:p w:rsidR="005D1843" w:rsidRPr="00D56CEB" w:rsidRDefault="005D1BDC">
      <w:pPr>
        <w:spacing w:line="600" w:lineRule="exact"/>
        <w:ind w:firstLineChars="200" w:firstLine="632"/>
        <w:rPr>
          <w:rFonts w:ascii="黑体" w:eastAsia="黑体" w:hAnsi="黑体" w:cs="仿宋_GB2312"/>
          <w:szCs w:val="32"/>
        </w:rPr>
      </w:pPr>
      <w:r w:rsidRPr="00D56CEB">
        <w:rPr>
          <w:rFonts w:ascii="黑体" w:eastAsia="黑体" w:hAnsi="黑体" w:cs="仿宋_GB2312" w:hint="eastAsia"/>
          <w:szCs w:val="32"/>
        </w:rPr>
        <w:t>三、监管要求</w:t>
      </w:r>
    </w:p>
    <w:p w:rsidR="005D1843" w:rsidRDefault="005D1BDC">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区生态环境局根据市生态环境局的要求，将</w:t>
      </w:r>
      <w:r>
        <w:rPr>
          <w:rFonts w:eastAsia="仿宋_GB2312"/>
          <w:szCs w:val="32"/>
        </w:rPr>
        <w:t>对排污单位自行监测开展情况进行检查并明确做出结论（不及格、及格）</w:t>
      </w:r>
      <w:r>
        <w:rPr>
          <w:rFonts w:eastAsia="仿宋_GB2312" w:hint="eastAsia"/>
          <w:szCs w:val="32"/>
        </w:rPr>
        <w:t>（附件</w:t>
      </w:r>
      <w:r>
        <w:rPr>
          <w:rFonts w:eastAsia="仿宋_GB2312" w:hint="eastAsia"/>
          <w:szCs w:val="32"/>
        </w:rPr>
        <w:t>3</w:t>
      </w:r>
      <w:r>
        <w:rPr>
          <w:rFonts w:eastAsia="仿宋_GB2312" w:hint="eastAsia"/>
          <w:szCs w:val="32"/>
        </w:rPr>
        <w:t>：《</w:t>
      </w:r>
      <w:r>
        <w:rPr>
          <w:rFonts w:ascii="仿宋_GB2312" w:eastAsia="仿宋_GB2312" w:hAnsi="仿宋_GB2312" w:cs="仿宋_GB2312" w:hint="eastAsia"/>
          <w:bCs/>
          <w:szCs w:val="32"/>
        </w:rPr>
        <w:t>排污单位自行监测监督检查现场检查表</w:t>
      </w:r>
      <w:r>
        <w:rPr>
          <w:rFonts w:eastAsia="仿宋_GB2312" w:hint="eastAsia"/>
          <w:szCs w:val="32"/>
        </w:rPr>
        <w:t>》</w:t>
      </w:r>
      <w:r>
        <w:rPr>
          <w:rFonts w:eastAsia="仿宋_GB2312" w:hint="eastAsia"/>
          <w:szCs w:val="32"/>
        </w:rPr>
        <w:t>）</w:t>
      </w:r>
      <w:r>
        <w:rPr>
          <w:rFonts w:ascii="仿宋_GB2312" w:eastAsia="仿宋_GB2312" w:hAnsi="仿宋_GB2312" w:cs="仿宋_GB2312" w:hint="eastAsia"/>
          <w:szCs w:val="32"/>
        </w:rPr>
        <w:t>。</w:t>
      </w:r>
      <w:r>
        <w:rPr>
          <w:rFonts w:ascii="仿宋_GB2312" w:eastAsia="仿宋_GB2312" w:hAnsi="仿宋_GB2312" w:cs="仿宋_GB2312" w:hint="eastAsia"/>
          <w:szCs w:val="32"/>
        </w:rPr>
        <w:t>2020</w:t>
      </w:r>
      <w:r>
        <w:rPr>
          <w:rFonts w:ascii="仿宋_GB2312" w:eastAsia="仿宋_GB2312" w:hAnsi="仿宋_GB2312" w:cs="仿宋_GB2312" w:hint="eastAsia"/>
          <w:szCs w:val="32"/>
        </w:rPr>
        <w:t>年对排污许可证重点管理单位，按每年一次全覆盖进行监督检查；排污许可证简化管理单位</w:t>
      </w:r>
      <w:r>
        <w:rPr>
          <w:rFonts w:ascii="仿宋_GB2312" w:eastAsia="仿宋_GB2312" w:hAnsi="仿宋_GB2312" w:cs="仿宋_GB2312" w:hint="eastAsia"/>
          <w:szCs w:val="32"/>
        </w:rPr>
        <w:t>、</w:t>
      </w:r>
      <w:r>
        <w:rPr>
          <w:rFonts w:ascii="仿宋_GB2312" w:eastAsia="仿宋_GB2312" w:hAnsi="仿宋_GB2312" w:cs="仿宋_GB2312" w:hint="eastAsia"/>
          <w:szCs w:val="32"/>
        </w:rPr>
        <w:t>上年度信息未公开的排污单位，按每年抽</w:t>
      </w:r>
      <w:r>
        <w:rPr>
          <w:rFonts w:ascii="仿宋_GB2312" w:eastAsia="仿宋_GB2312" w:hAnsi="仿宋_GB2312" w:cs="仿宋_GB2312" w:hint="eastAsia"/>
          <w:szCs w:val="32"/>
        </w:rPr>
        <w:lastRenderedPageBreak/>
        <w:t>查不低于</w:t>
      </w:r>
      <w:r>
        <w:rPr>
          <w:rFonts w:ascii="仿宋_GB2312" w:eastAsia="仿宋_GB2312" w:hAnsi="仿宋_GB2312" w:cs="仿宋_GB2312" w:hint="eastAsia"/>
          <w:szCs w:val="32"/>
        </w:rPr>
        <w:t>10%</w:t>
      </w:r>
      <w:r>
        <w:rPr>
          <w:rFonts w:ascii="仿宋_GB2312" w:eastAsia="仿宋_GB2312" w:hAnsi="仿宋_GB2312" w:cs="仿宋_GB2312" w:hint="eastAsia"/>
          <w:szCs w:val="32"/>
        </w:rPr>
        <w:t>的比例进行监督检查。</w:t>
      </w:r>
    </w:p>
    <w:p w:rsidR="005D1843" w:rsidRDefault="005D1BDC">
      <w:pPr>
        <w:spacing w:line="60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后续的检查范围和抽查比例按照市生态环境局的工作要求执行。</w:t>
      </w:r>
    </w:p>
    <w:p w:rsidR="005D1843" w:rsidRPr="00D56CEB" w:rsidRDefault="005D1BDC">
      <w:pPr>
        <w:adjustRightInd w:val="0"/>
        <w:snapToGrid w:val="0"/>
        <w:spacing w:line="600" w:lineRule="exact"/>
        <w:ind w:firstLineChars="200" w:firstLine="632"/>
        <w:rPr>
          <w:rFonts w:ascii="黑体" w:eastAsia="黑体" w:hAnsi="黑体"/>
          <w:szCs w:val="32"/>
        </w:rPr>
      </w:pPr>
      <w:r w:rsidRPr="00D56CEB">
        <w:rPr>
          <w:rFonts w:ascii="黑体" w:eastAsia="黑体" w:hAnsi="黑体" w:hint="eastAsia"/>
          <w:szCs w:val="32"/>
        </w:rPr>
        <w:t>四、法律责任</w:t>
      </w:r>
    </w:p>
    <w:p w:rsidR="005D1843" w:rsidRDefault="005D1BDC">
      <w:pPr>
        <w:pStyle w:val="a5"/>
        <w:widowControl/>
        <w:spacing w:beforeAutospacing="0" w:afterAutospacing="0" w:line="600" w:lineRule="exact"/>
        <w:ind w:firstLineChars="200" w:firstLine="632"/>
        <w:rPr>
          <w:rFonts w:eastAsia="仿宋_GB2312"/>
          <w:sz w:val="32"/>
          <w:szCs w:val="32"/>
        </w:rPr>
      </w:pPr>
      <w:r>
        <w:rPr>
          <w:rFonts w:ascii="仿宋_GB2312" w:eastAsia="仿宋_GB2312" w:hAnsi="仿宋_GB2312" w:cs="仿宋_GB2312" w:hint="eastAsia"/>
          <w:color w:val="000000"/>
          <w:sz w:val="32"/>
          <w:szCs w:val="32"/>
        </w:rPr>
        <w:t>排污单位未按照要求开展自行监测的，</w:t>
      </w:r>
      <w:r>
        <w:rPr>
          <w:rFonts w:ascii="仿宋_GB2312" w:eastAsia="仿宋_GB2312" w:hAnsi="仿宋_GB2312" w:cs="仿宋_GB2312" w:hint="eastAsia"/>
          <w:sz w:val="32"/>
          <w:szCs w:val="32"/>
        </w:rPr>
        <w:t>区生态环境局将</w:t>
      </w:r>
      <w:r>
        <w:rPr>
          <w:rFonts w:eastAsia="仿宋_GB2312" w:hint="eastAsia"/>
          <w:sz w:val="32"/>
          <w:szCs w:val="32"/>
        </w:rPr>
        <w:t>根据</w:t>
      </w:r>
      <w:r>
        <w:rPr>
          <w:rFonts w:ascii="仿宋_GB2312" w:eastAsia="仿宋_GB2312" w:hAnsi="仿宋_GB2312" w:cs="仿宋_GB2312" w:hint="eastAsia"/>
          <w:color w:val="000000"/>
          <w:sz w:val="32"/>
          <w:szCs w:val="32"/>
        </w:rPr>
        <w:t>《排污许可管理办法（试行）》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sz w:val="32"/>
          <w:szCs w:val="32"/>
        </w:rPr>
        <w:t>上海市环境保护条例</w:t>
      </w:r>
      <w:r>
        <w:rPr>
          <w:rFonts w:ascii="仿宋_GB2312" w:eastAsia="仿宋_GB2312" w:hAnsi="仿宋_GB2312" w:cs="仿宋_GB2312" w:hint="eastAsia"/>
          <w:color w:val="000000"/>
          <w:sz w:val="32"/>
          <w:szCs w:val="32"/>
        </w:rPr>
        <w:t>》等法规的相关规定</w:t>
      </w:r>
      <w:r>
        <w:rPr>
          <w:rFonts w:ascii="仿宋_GB2312" w:eastAsia="仿宋_GB2312" w:hAnsi="仿宋_GB2312" w:cs="仿宋_GB2312" w:hint="eastAsia"/>
          <w:sz w:val="32"/>
          <w:szCs w:val="32"/>
        </w:rPr>
        <w:t>予以查处</w:t>
      </w:r>
      <w:r>
        <w:rPr>
          <w:rFonts w:ascii="仿宋_GB2312" w:eastAsia="仿宋_GB2312" w:hAnsi="仿宋_GB2312" w:cs="仿宋_GB2312" w:hint="eastAsia"/>
          <w:sz w:val="32"/>
          <w:szCs w:val="32"/>
        </w:rPr>
        <w:t>。</w:t>
      </w:r>
      <w:bookmarkStart w:id="0" w:name="_GoBack"/>
      <w:bookmarkEnd w:id="0"/>
    </w:p>
    <w:p w:rsidR="005D1843" w:rsidRDefault="005D1843">
      <w:pPr>
        <w:spacing w:line="600" w:lineRule="exact"/>
        <w:ind w:firstLineChars="200" w:firstLine="632"/>
        <w:rPr>
          <w:rFonts w:eastAsia="仿宋_GB2312"/>
          <w:szCs w:val="32"/>
        </w:rPr>
      </w:pPr>
    </w:p>
    <w:p w:rsidR="005D1843" w:rsidRDefault="005D1BDC">
      <w:pPr>
        <w:spacing w:line="600" w:lineRule="exact"/>
        <w:ind w:firstLineChars="200" w:firstLine="632"/>
        <w:rPr>
          <w:rFonts w:eastAsia="仿宋_GB2312"/>
          <w:szCs w:val="32"/>
        </w:rPr>
      </w:pPr>
      <w:r>
        <w:rPr>
          <w:rFonts w:eastAsia="仿宋_GB2312" w:hint="eastAsia"/>
          <w:szCs w:val="32"/>
        </w:rPr>
        <w:t xml:space="preserve">                                2020</w:t>
      </w:r>
      <w:r>
        <w:rPr>
          <w:rFonts w:eastAsia="仿宋_GB2312" w:hint="eastAsia"/>
          <w:szCs w:val="32"/>
        </w:rPr>
        <w:t>年</w:t>
      </w:r>
      <w:r>
        <w:rPr>
          <w:rFonts w:eastAsia="仿宋_GB2312" w:hint="eastAsia"/>
          <w:szCs w:val="32"/>
        </w:rPr>
        <w:t>8</w:t>
      </w:r>
      <w:r>
        <w:rPr>
          <w:rFonts w:eastAsia="仿宋_GB2312" w:hint="eastAsia"/>
          <w:szCs w:val="32"/>
        </w:rPr>
        <w:t>月</w:t>
      </w:r>
    </w:p>
    <w:p w:rsidR="005D1843" w:rsidRDefault="005D1843">
      <w:pPr>
        <w:spacing w:line="600" w:lineRule="exact"/>
        <w:rPr>
          <w:rFonts w:eastAsia="仿宋_GB2312"/>
          <w:szCs w:val="32"/>
        </w:rPr>
      </w:pPr>
    </w:p>
    <w:p w:rsidR="005D1843" w:rsidRDefault="005D1BDC">
      <w:pPr>
        <w:spacing w:line="600" w:lineRule="exact"/>
        <w:ind w:firstLine="640"/>
        <w:rPr>
          <w:rFonts w:ascii="仿宋_GB2312" w:eastAsia="仿宋_GB2312" w:hAnsi="仿宋_GB2312" w:cs="仿宋_GB2312"/>
          <w:szCs w:val="32"/>
        </w:rPr>
      </w:pPr>
      <w:r>
        <w:rPr>
          <w:rFonts w:eastAsia="仿宋_GB2312" w:hint="eastAsia"/>
          <w:szCs w:val="32"/>
        </w:rPr>
        <w:t>附件：</w:t>
      </w:r>
      <w:r>
        <w:rPr>
          <w:rFonts w:ascii="仿宋_GB2312" w:eastAsia="仿宋_GB2312" w:hAnsi="仿宋_GB2312" w:cs="仿宋_GB2312" w:hint="eastAsia"/>
          <w:szCs w:val="32"/>
        </w:rPr>
        <w:t>1.</w:t>
      </w:r>
      <w:r>
        <w:rPr>
          <w:rFonts w:ascii="仿宋_GB2312" w:eastAsia="仿宋_GB2312" w:hAnsi="仿宋_GB2312" w:cs="仿宋_GB2312" w:hint="eastAsia"/>
          <w:szCs w:val="32"/>
        </w:rPr>
        <w:t>排污单位自行监测方案（样例）</w:t>
      </w:r>
    </w:p>
    <w:p w:rsidR="005D1843" w:rsidRDefault="005D1BDC" w:rsidP="00CD2908">
      <w:pPr>
        <w:spacing w:line="600" w:lineRule="exact"/>
        <w:ind w:leftChars="200" w:left="1896" w:hangingChars="400" w:hanging="1264"/>
        <w:rPr>
          <w:rFonts w:ascii="仿宋_GB2312" w:eastAsia="仿宋_GB2312" w:hAnsi="仿宋_GB2312" w:cs="仿宋_GB2312"/>
          <w:szCs w:val="32"/>
        </w:rPr>
      </w:pPr>
      <w:r>
        <w:rPr>
          <w:rFonts w:ascii="仿宋_GB2312" w:eastAsia="仿宋_GB2312" w:hAnsi="仿宋_GB2312" w:cs="仿宋_GB2312" w:hint="eastAsia"/>
          <w:szCs w:val="32"/>
        </w:rPr>
        <w:t xml:space="preserve">      2.</w:t>
      </w:r>
      <w:r>
        <w:rPr>
          <w:rFonts w:ascii="仿宋_GB2312" w:eastAsia="仿宋_GB2312" w:hAnsi="仿宋_GB2312" w:cs="仿宋_GB2312" w:hint="eastAsia"/>
          <w:szCs w:val="32"/>
        </w:rPr>
        <w:t>全国污染源监测信息管理与共享平台</w:t>
      </w:r>
      <w:r>
        <w:rPr>
          <w:rFonts w:ascii="仿宋_GB2312" w:eastAsia="仿宋_GB2312" w:hAnsi="仿宋_GB2312" w:cs="仿宋_GB2312" w:hint="eastAsia"/>
          <w:szCs w:val="32"/>
        </w:rPr>
        <w:t>企业用户手</w:t>
      </w:r>
      <w:r>
        <w:rPr>
          <w:rFonts w:ascii="仿宋_GB2312" w:eastAsia="仿宋_GB2312" w:hAnsi="仿宋_GB2312" w:cs="仿宋_GB2312" w:hint="eastAsia"/>
          <w:szCs w:val="32"/>
        </w:rPr>
        <w:t>册</w:t>
      </w:r>
    </w:p>
    <w:p w:rsidR="005D1843" w:rsidRDefault="005D1BDC">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3.</w:t>
      </w:r>
      <w:r>
        <w:rPr>
          <w:rFonts w:ascii="仿宋_GB2312" w:eastAsia="仿宋_GB2312" w:hAnsi="仿宋_GB2312" w:cs="仿宋_GB2312" w:hint="eastAsia"/>
          <w:bCs/>
          <w:szCs w:val="32"/>
        </w:rPr>
        <w:t>排污单位自行监测监督检查现场检查表</w:t>
      </w:r>
    </w:p>
    <w:p w:rsidR="005D1843" w:rsidRDefault="005D1843">
      <w:pPr>
        <w:ind w:firstLine="640"/>
        <w:rPr>
          <w:rFonts w:ascii="仿宋_GB2312" w:eastAsia="仿宋_GB2312" w:hAnsi="仿宋_GB2312" w:cs="仿宋_GB2312"/>
          <w:szCs w:val="32"/>
        </w:rPr>
      </w:pPr>
    </w:p>
    <w:sectPr w:rsidR="005D1843" w:rsidSect="0096470D">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DC" w:rsidRDefault="005D1BDC">
      <w:r>
        <w:separator/>
      </w:r>
    </w:p>
  </w:endnote>
  <w:endnote w:type="continuationSeparator" w:id="0">
    <w:p w:rsidR="005D1BDC" w:rsidRDefault="005D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D" w:rsidRPr="0096470D" w:rsidRDefault="0096470D" w:rsidP="0096470D">
    <w:pPr>
      <w:pStyle w:val="a3"/>
      <w:ind w:firstLineChars="100" w:firstLine="280"/>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345149">
      <w:rPr>
        <w:rFonts w:ascii="宋体" w:eastAsia="宋体" w:hAnsi="宋体"/>
        <w:noProof/>
        <w:sz w:val="28"/>
      </w:rPr>
      <w:t>4</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43" w:rsidRPr="0096470D" w:rsidRDefault="0096470D" w:rsidP="0096470D">
    <w:pPr>
      <w:pStyle w:val="a3"/>
      <w:ind w:rightChars="100" w:right="320"/>
      <w:jc w:val="right"/>
      <w:rPr>
        <w:rFonts w:ascii="宋体" w:eastAsia="宋体" w:hAnsi="宋体"/>
        <w:sz w:val="28"/>
      </w:rPr>
    </w:pPr>
    <w:r>
      <w:rPr>
        <w:rFonts w:ascii="宋体" w:eastAsia="宋体" w:hAnsi="宋体" w:hint="eastAsia"/>
        <w:noProof/>
        <w:sz w:val="28"/>
      </w:rPr>
      <w:t>—</w:t>
    </w:r>
    <w:r>
      <w:rPr>
        <w:rFonts w:ascii="宋体" w:eastAsia="宋体" w:hAnsi="宋体"/>
        <w:noProof/>
        <w:sz w:val="28"/>
      </w:rPr>
      <w:t xml:space="preserve"> </w:t>
    </w:r>
    <w:r>
      <w:rPr>
        <w:rFonts w:ascii="宋体" w:eastAsia="宋体" w:hAnsi="宋体"/>
        <w:noProof/>
        <w:sz w:val="28"/>
      </w:rPr>
      <w:fldChar w:fldCharType="begin"/>
    </w:r>
    <w:r>
      <w:rPr>
        <w:rFonts w:ascii="宋体" w:eastAsia="宋体" w:hAnsi="宋体"/>
        <w:noProof/>
        <w:sz w:val="28"/>
      </w:rPr>
      <w:instrText xml:space="preserve"> PAGE \* Arabic \* MERGEFORMAT </w:instrText>
    </w:r>
    <w:r>
      <w:rPr>
        <w:rFonts w:ascii="宋体" w:eastAsia="宋体" w:hAnsi="宋体"/>
        <w:noProof/>
        <w:sz w:val="28"/>
      </w:rPr>
      <w:fldChar w:fldCharType="separate"/>
    </w:r>
    <w:r w:rsidR="00345149">
      <w:rPr>
        <w:rFonts w:ascii="宋体" w:eastAsia="宋体" w:hAnsi="宋体"/>
        <w:noProof/>
        <w:sz w:val="28"/>
      </w:rPr>
      <w:t>3</w:t>
    </w:r>
    <w:r>
      <w:rPr>
        <w:rFonts w:ascii="宋体" w:eastAsia="宋体" w:hAnsi="宋体"/>
        <w:noProof/>
        <w:sz w:val="28"/>
      </w:rPr>
      <w:fldChar w:fldCharType="end"/>
    </w:r>
    <w:r>
      <w:rPr>
        <w:rFonts w:ascii="宋体" w:eastAsia="宋体" w:hAnsi="宋体"/>
        <w:noProof/>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D" w:rsidRDefault="009647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DC" w:rsidRDefault="005D1BDC">
      <w:r>
        <w:separator/>
      </w:r>
    </w:p>
  </w:footnote>
  <w:footnote w:type="continuationSeparator" w:id="0">
    <w:p w:rsidR="005D1BDC" w:rsidRDefault="005D1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D" w:rsidRDefault="009647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D" w:rsidRDefault="0096470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D" w:rsidRDefault="009647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45149"/>
    <w:rsid w:val="005D1843"/>
    <w:rsid w:val="005D1BDC"/>
    <w:rsid w:val="005F5AB6"/>
    <w:rsid w:val="0096470D"/>
    <w:rsid w:val="00AA784F"/>
    <w:rsid w:val="00CD2908"/>
    <w:rsid w:val="00D56CEB"/>
    <w:rsid w:val="02D703E3"/>
    <w:rsid w:val="040A40DE"/>
    <w:rsid w:val="06532D95"/>
    <w:rsid w:val="0E884707"/>
    <w:rsid w:val="10AE6CBB"/>
    <w:rsid w:val="113E2C71"/>
    <w:rsid w:val="12D14FF1"/>
    <w:rsid w:val="12E96D12"/>
    <w:rsid w:val="13B67962"/>
    <w:rsid w:val="1B8A3FBF"/>
    <w:rsid w:val="1C214AD9"/>
    <w:rsid w:val="288E43E6"/>
    <w:rsid w:val="29916D1A"/>
    <w:rsid w:val="2B530F08"/>
    <w:rsid w:val="30495CEE"/>
    <w:rsid w:val="31F528A0"/>
    <w:rsid w:val="39D574F1"/>
    <w:rsid w:val="3AFE44DB"/>
    <w:rsid w:val="3CF97449"/>
    <w:rsid w:val="41CE41DF"/>
    <w:rsid w:val="43CD036A"/>
    <w:rsid w:val="47F63DF4"/>
    <w:rsid w:val="4A154F01"/>
    <w:rsid w:val="4F373CB5"/>
    <w:rsid w:val="522A48D6"/>
    <w:rsid w:val="5391241A"/>
    <w:rsid w:val="559C4A76"/>
    <w:rsid w:val="59163087"/>
    <w:rsid w:val="5A093623"/>
    <w:rsid w:val="5BFC7282"/>
    <w:rsid w:val="5D751EEA"/>
    <w:rsid w:val="5E8535B7"/>
    <w:rsid w:val="64BE64E9"/>
    <w:rsid w:val="680B470F"/>
    <w:rsid w:val="6E4E2A0C"/>
    <w:rsid w:val="6E5109A3"/>
    <w:rsid w:val="723B1149"/>
    <w:rsid w:val="763757BF"/>
    <w:rsid w:val="781B52E5"/>
    <w:rsid w:val="7AD973C1"/>
    <w:rsid w:val="7B262E4C"/>
    <w:rsid w:val="7D7A32E3"/>
    <w:rsid w:val="7F08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930BA3-9AA8-4766-B925-20D1869A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customStyle="1" w:styleId="Default">
    <w:name w:val="Default"/>
    <w:uiPriority w:val="99"/>
    <w:unhideWhenUsed/>
    <w:qFormat/>
    <w:pPr>
      <w:widowControl w:val="0"/>
      <w:autoSpaceDE w:val="0"/>
      <w:autoSpaceDN w:val="0"/>
      <w:adjustRightInd w:val="0"/>
    </w:pPr>
    <w:rPr>
      <w:rFonts w:ascii="宋体" w:hAnsi="宋体"/>
      <w:color w:val="000000"/>
      <w:sz w:val="24"/>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hemss.cn:10001/Account/OrgLi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董彬彬</cp:lastModifiedBy>
  <cp:revision>6</cp:revision>
  <dcterms:created xsi:type="dcterms:W3CDTF">2020-07-17T07:53:00Z</dcterms:created>
  <dcterms:modified xsi:type="dcterms:W3CDTF">2020-09-08T09:15:00Z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